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F9" w:rsidRDefault="00CC2714">
      <w:r>
        <w:t xml:space="preserve">　　　　　　　　　　　　　　　　　　　　　　　　　　　　　</w:t>
      </w:r>
      <w:r>
        <w:rPr>
          <w:rFonts w:hint="eastAsia"/>
        </w:rPr>
        <w:t xml:space="preserve"> </w:t>
      </w:r>
      <w:r w:rsidR="00433D0C">
        <w:rPr>
          <w:rFonts w:hint="eastAsia"/>
        </w:rPr>
        <w:t xml:space="preserve">   </w:t>
      </w:r>
      <w:r w:rsidR="0050468A">
        <w:rPr>
          <w:rFonts w:hint="eastAsia"/>
        </w:rPr>
        <w:t xml:space="preserve">　　　　　　</w:t>
      </w:r>
      <w:r>
        <w:t>平成</w:t>
      </w:r>
      <w:r w:rsidR="00535AEE">
        <w:rPr>
          <w:rFonts w:asciiTheme="minorEastAsia" w:hAnsiTheme="minorEastAsia" w:hint="eastAsia"/>
        </w:rPr>
        <w:t>２５</w:t>
      </w:r>
      <w:r>
        <w:t>年</w:t>
      </w:r>
      <w:r w:rsidR="000359E7">
        <w:rPr>
          <w:rFonts w:hint="eastAsia"/>
        </w:rPr>
        <w:t>３</w:t>
      </w:r>
      <w:r>
        <w:t>月</w:t>
      </w:r>
      <w:r w:rsidR="000359E7">
        <w:rPr>
          <w:rFonts w:hint="eastAsia"/>
        </w:rPr>
        <w:t>６</w:t>
      </w:r>
      <w:r>
        <w:t>日</w:t>
      </w:r>
    </w:p>
    <w:p w:rsidR="00CC2714" w:rsidRDefault="00CC2714"/>
    <w:p w:rsidR="00CC2714" w:rsidRDefault="00CC2714"/>
    <w:p w:rsidR="00CC2714" w:rsidRDefault="00CC2714"/>
    <w:p w:rsidR="00CC2714" w:rsidRPr="003578B4" w:rsidRDefault="00CC2714">
      <w:pPr>
        <w:rPr>
          <w:b/>
          <w:sz w:val="40"/>
          <w:szCs w:val="40"/>
        </w:rPr>
      </w:pPr>
      <w:r>
        <w:rPr>
          <w:rFonts w:hint="eastAsia"/>
        </w:rPr>
        <w:t xml:space="preserve">  </w:t>
      </w:r>
      <w:r w:rsidRPr="00CC2714">
        <w:rPr>
          <w:rFonts w:hint="eastAsia"/>
          <w:sz w:val="44"/>
          <w:szCs w:val="44"/>
        </w:rPr>
        <w:t xml:space="preserve"> </w:t>
      </w:r>
      <w:r w:rsidRPr="003578B4">
        <w:rPr>
          <w:b/>
          <w:sz w:val="40"/>
          <w:szCs w:val="40"/>
        </w:rPr>
        <w:t>女子体操競技情報１９号</w:t>
      </w:r>
    </w:p>
    <w:p w:rsidR="00CC2714" w:rsidRDefault="00CC2714">
      <w:pPr>
        <w:rPr>
          <w:sz w:val="44"/>
          <w:szCs w:val="44"/>
        </w:rPr>
      </w:pPr>
      <w:r>
        <w:rPr>
          <w:rFonts w:hint="eastAsia"/>
          <w:sz w:val="44"/>
          <w:szCs w:val="44"/>
        </w:rPr>
        <w:t xml:space="preserve">　　　　　　　　　　　　</w:t>
      </w:r>
      <w:r>
        <w:rPr>
          <w:rFonts w:hint="eastAsia"/>
          <w:sz w:val="44"/>
          <w:szCs w:val="44"/>
        </w:rPr>
        <w:t xml:space="preserve">  </w:t>
      </w:r>
    </w:p>
    <w:p w:rsidR="0050468A" w:rsidRDefault="0050468A">
      <w:pPr>
        <w:rPr>
          <w:sz w:val="44"/>
          <w:szCs w:val="44"/>
        </w:rPr>
      </w:pPr>
    </w:p>
    <w:p w:rsidR="00CC2714" w:rsidRDefault="00CC2714" w:rsidP="00CC2714">
      <w:pPr>
        <w:ind w:firstLineChars="1300" w:firstLine="2730"/>
        <w:jc w:val="right"/>
        <w:rPr>
          <w:szCs w:val="21"/>
        </w:rPr>
      </w:pPr>
      <w:r>
        <w:rPr>
          <w:rFonts w:hint="eastAsia"/>
          <w:szCs w:val="21"/>
        </w:rPr>
        <w:t>財団法人　日本体操協会</w:t>
      </w:r>
    </w:p>
    <w:p w:rsidR="00CC2714" w:rsidRDefault="00CC2714" w:rsidP="00CC2714">
      <w:pPr>
        <w:jc w:val="right"/>
        <w:rPr>
          <w:szCs w:val="21"/>
        </w:rPr>
      </w:pPr>
      <w:r>
        <w:rPr>
          <w:rFonts w:hint="eastAsia"/>
          <w:szCs w:val="21"/>
        </w:rPr>
        <w:t xml:space="preserve">　　　　　　　　　　　リオデジャネイロオリンピック強化委員会女子体操競技強化本部</w:t>
      </w:r>
    </w:p>
    <w:p w:rsidR="00CC2714" w:rsidRDefault="00CC2714" w:rsidP="00433D0C">
      <w:pPr>
        <w:jc w:val="righ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審判委員会女子体操競技審判部</w:t>
      </w:r>
    </w:p>
    <w:p w:rsidR="00433D0C" w:rsidRDefault="00433D0C" w:rsidP="00433D0C">
      <w:pPr>
        <w:jc w:val="right"/>
        <w:rPr>
          <w:szCs w:val="21"/>
        </w:rPr>
      </w:pPr>
    </w:p>
    <w:p w:rsidR="00433D0C" w:rsidRDefault="00433D0C" w:rsidP="00433D0C">
      <w:pPr>
        <w:jc w:val="right"/>
        <w:rPr>
          <w:szCs w:val="21"/>
        </w:rPr>
      </w:pPr>
    </w:p>
    <w:p w:rsidR="0050468A" w:rsidRDefault="0050468A" w:rsidP="00433D0C">
      <w:pPr>
        <w:jc w:val="right"/>
        <w:rPr>
          <w:szCs w:val="21"/>
        </w:rPr>
      </w:pPr>
    </w:p>
    <w:p w:rsidR="0050468A" w:rsidRDefault="0050468A" w:rsidP="00433D0C">
      <w:pPr>
        <w:jc w:val="right"/>
        <w:rPr>
          <w:szCs w:val="21"/>
        </w:rPr>
      </w:pPr>
    </w:p>
    <w:p w:rsidR="0050468A" w:rsidRDefault="0050468A" w:rsidP="00433D0C">
      <w:pPr>
        <w:jc w:val="right"/>
        <w:rPr>
          <w:szCs w:val="21"/>
        </w:rPr>
      </w:pPr>
    </w:p>
    <w:p w:rsidR="0050468A" w:rsidRDefault="0050468A" w:rsidP="00433D0C">
      <w:pPr>
        <w:jc w:val="right"/>
        <w:rPr>
          <w:szCs w:val="21"/>
        </w:rPr>
      </w:pPr>
    </w:p>
    <w:p w:rsidR="00C847ED" w:rsidRDefault="00C847ED" w:rsidP="0050468A">
      <w:pPr>
        <w:ind w:right="840"/>
        <w:rPr>
          <w:szCs w:val="21"/>
        </w:rPr>
      </w:pPr>
    </w:p>
    <w:p w:rsidR="00CC2714" w:rsidRDefault="00CC2714" w:rsidP="0050468A">
      <w:pPr>
        <w:ind w:firstLineChars="100" w:firstLine="210"/>
        <w:rPr>
          <w:szCs w:val="21"/>
        </w:rPr>
      </w:pPr>
      <w:r>
        <w:rPr>
          <w:rFonts w:hint="eastAsia"/>
          <w:szCs w:val="21"/>
        </w:rPr>
        <w:t>日本体操協会では、リオデジャネイロオリンピック強化委員会女子体操競技強化本部と審判委員会女子体操競技審判部による</w:t>
      </w:r>
      <w:r w:rsidRPr="000359E7">
        <w:rPr>
          <w:rFonts w:asciiTheme="minorEastAsia" w:hAnsiTheme="minorEastAsia" w:hint="eastAsia"/>
          <w:szCs w:val="21"/>
        </w:rPr>
        <w:t>2013</w:t>
      </w:r>
      <w:r>
        <w:rPr>
          <w:rFonts w:hint="eastAsia"/>
          <w:szCs w:val="21"/>
        </w:rPr>
        <w:t>年</w:t>
      </w:r>
      <w:r w:rsidR="005F6053">
        <w:rPr>
          <w:rFonts w:hint="eastAsia"/>
          <w:szCs w:val="21"/>
        </w:rPr>
        <w:t>強化指針と</w:t>
      </w:r>
      <w:r>
        <w:rPr>
          <w:rFonts w:hint="eastAsia"/>
          <w:szCs w:val="21"/>
        </w:rPr>
        <w:t>採点指針</w:t>
      </w:r>
      <w:r w:rsidR="005F6053">
        <w:rPr>
          <w:rFonts w:hint="eastAsia"/>
          <w:szCs w:val="21"/>
        </w:rPr>
        <w:t>、変更規則Ⅱ変更</w:t>
      </w:r>
      <w:r w:rsidR="00433D0C">
        <w:rPr>
          <w:rFonts w:hint="eastAsia"/>
          <w:szCs w:val="21"/>
        </w:rPr>
        <w:t>点と追加点</w:t>
      </w:r>
      <w:r w:rsidR="005F6053">
        <w:rPr>
          <w:rFonts w:hint="eastAsia"/>
          <w:szCs w:val="21"/>
        </w:rPr>
        <w:t>、及び</w:t>
      </w:r>
      <w:r w:rsidR="000359E7">
        <w:rPr>
          <w:rFonts w:asciiTheme="minorEastAsia" w:hAnsiTheme="minorEastAsia" w:hint="eastAsia"/>
          <w:szCs w:val="21"/>
        </w:rPr>
        <w:t>１</w:t>
      </w:r>
      <w:r w:rsidR="005F6053">
        <w:rPr>
          <w:rFonts w:hint="eastAsia"/>
          <w:szCs w:val="21"/>
        </w:rPr>
        <w:t>種</w:t>
      </w:r>
      <w:r w:rsidR="002E6FF2">
        <w:rPr>
          <w:rFonts w:hint="eastAsia"/>
          <w:szCs w:val="21"/>
        </w:rPr>
        <w:t>公認審判員</w:t>
      </w:r>
      <w:r w:rsidR="005F6053">
        <w:rPr>
          <w:rFonts w:hint="eastAsia"/>
          <w:szCs w:val="21"/>
        </w:rPr>
        <w:t>義務研修会</w:t>
      </w:r>
      <w:r w:rsidR="002E6FF2">
        <w:rPr>
          <w:rFonts w:hint="eastAsia"/>
          <w:szCs w:val="21"/>
        </w:rPr>
        <w:t>と全国代表審判員研修会</w:t>
      </w:r>
      <w:r w:rsidR="000B06B4">
        <w:rPr>
          <w:rFonts w:hint="eastAsia"/>
          <w:szCs w:val="21"/>
        </w:rPr>
        <w:t>において</w:t>
      </w:r>
      <w:r w:rsidR="00551B18">
        <w:rPr>
          <w:rFonts w:hint="eastAsia"/>
          <w:szCs w:val="21"/>
        </w:rPr>
        <w:t>出された質問の回答を</w:t>
      </w:r>
      <w:r w:rsidR="005F6053">
        <w:rPr>
          <w:rFonts w:hint="eastAsia"/>
          <w:szCs w:val="21"/>
        </w:rPr>
        <w:t xml:space="preserve">通達し、この通達をもって適用といたします。　　</w:t>
      </w:r>
    </w:p>
    <w:p w:rsidR="00BA062A" w:rsidRDefault="00BA062A" w:rsidP="005F6053">
      <w:pPr>
        <w:rPr>
          <w:szCs w:val="21"/>
        </w:rPr>
      </w:pPr>
    </w:p>
    <w:p w:rsidR="00BA062A" w:rsidRPr="0050468A" w:rsidRDefault="00BA062A" w:rsidP="005F6053">
      <w:pPr>
        <w:rPr>
          <w:szCs w:val="21"/>
        </w:rPr>
      </w:pPr>
    </w:p>
    <w:p w:rsidR="0050468A" w:rsidRDefault="0050468A" w:rsidP="007B6A88">
      <w:pPr>
        <w:jc w:val="center"/>
        <w:rPr>
          <w:rFonts w:ascii="ＭＳ 明朝" w:hAnsi="ＭＳ 明朝"/>
          <w:b/>
          <w:color w:val="000000"/>
          <w:sz w:val="28"/>
          <w:szCs w:val="28"/>
        </w:rPr>
      </w:pPr>
    </w:p>
    <w:p w:rsidR="0050468A" w:rsidRDefault="0050468A" w:rsidP="007B6A88">
      <w:pPr>
        <w:jc w:val="center"/>
        <w:rPr>
          <w:rFonts w:ascii="ＭＳ 明朝" w:hAnsi="ＭＳ 明朝"/>
          <w:b/>
          <w:color w:val="000000"/>
          <w:sz w:val="28"/>
          <w:szCs w:val="28"/>
        </w:rPr>
      </w:pPr>
    </w:p>
    <w:p w:rsidR="0050468A" w:rsidRDefault="0050468A" w:rsidP="007B6A88">
      <w:pPr>
        <w:jc w:val="center"/>
        <w:rPr>
          <w:rFonts w:ascii="ＭＳ 明朝" w:hAnsi="ＭＳ 明朝"/>
          <w:b/>
          <w:color w:val="000000"/>
          <w:sz w:val="28"/>
          <w:szCs w:val="28"/>
        </w:rPr>
      </w:pPr>
    </w:p>
    <w:p w:rsidR="0050468A" w:rsidRDefault="0050468A" w:rsidP="007B6A88">
      <w:pPr>
        <w:jc w:val="center"/>
        <w:rPr>
          <w:rFonts w:ascii="ＭＳ 明朝" w:hAnsi="ＭＳ 明朝"/>
          <w:b/>
          <w:color w:val="000000"/>
          <w:sz w:val="28"/>
          <w:szCs w:val="28"/>
        </w:rPr>
      </w:pPr>
    </w:p>
    <w:p w:rsidR="0050468A" w:rsidRDefault="0050468A" w:rsidP="007B6A88">
      <w:pPr>
        <w:jc w:val="center"/>
        <w:rPr>
          <w:rFonts w:ascii="ＭＳ 明朝" w:hAnsi="ＭＳ 明朝"/>
          <w:b/>
          <w:color w:val="000000"/>
          <w:sz w:val="28"/>
          <w:szCs w:val="28"/>
        </w:rPr>
      </w:pPr>
    </w:p>
    <w:p w:rsidR="0050468A" w:rsidRDefault="0050468A" w:rsidP="007B6A88">
      <w:pPr>
        <w:jc w:val="center"/>
        <w:rPr>
          <w:rFonts w:ascii="ＭＳ 明朝" w:hAnsi="ＭＳ 明朝"/>
          <w:b/>
          <w:color w:val="000000"/>
          <w:sz w:val="28"/>
          <w:szCs w:val="28"/>
        </w:rPr>
      </w:pPr>
    </w:p>
    <w:p w:rsidR="007B6A88" w:rsidRPr="00C847ED" w:rsidRDefault="007B6A88" w:rsidP="007B6A88">
      <w:pPr>
        <w:jc w:val="center"/>
        <w:rPr>
          <w:rFonts w:ascii="ＭＳ 明朝" w:hAnsi="ＭＳ 明朝"/>
          <w:b/>
          <w:color w:val="000000"/>
          <w:sz w:val="28"/>
          <w:szCs w:val="28"/>
        </w:rPr>
      </w:pPr>
      <w:r w:rsidRPr="00C847ED">
        <w:rPr>
          <w:rFonts w:ascii="ＭＳ 明朝" w:hAnsi="ＭＳ 明朝" w:hint="eastAsia"/>
          <w:b/>
          <w:color w:val="000000"/>
          <w:sz w:val="28"/>
          <w:szCs w:val="28"/>
        </w:rPr>
        <w:lastRenderedPageBreak/>
        <w:t>2013年女子強化指針</w:t>
      </w:r>
    </w:p>
    <w:p w:rsidR="007B6A88" w:rsidRDefault="007B6A88" w:rsidP="007B6A88">
      <w:pPr>
        <w:rPr>
          <w:rFonts w:ascii="ＭＳ 明朝" w:hAnsi="ＭＳ 明朝"/>
          <w:color w:val="000000"/>
          <w:sz w:val="20"/>
          <w:szCs w:val="20"/>
        </w:rPr>
      </w:pPr>
    </w:p>
    <w:p w:rsidR="007B6A88" w:rsidRDefault="007B6A88" w:rsidP="007B6A88">
      <w:pPr>
        <w:jc w:val="right"/>
        <w:rPr>
          <w:rFonts w:ascii="ＭＳ 明朝" w:hAnsi="ＭＳ 明朝"/>
          <w:color w:val="000000"/>
          <w:sz w:val="22"/>
        </w:rPr>
      </w:pPr>
      <w:r>
        <w:rPr>
          <w:rFonts w:ascii="ＭＳ 明朝" w:hAnsi="ＭＳ 明朝" w:hint="eastAsia"/>
          <w:color w:val="000000"/>
          <w:sz w:val="22"/>
        </w:rPr>
        <w:t>女子体操競技強化本部</w:t>
      </w:r>
    </w:p>
    <w:p w:rsidR="007B6A88" w:rsidRDefault="007B6A88" w:rsidP="007B6A88">
      <w:pPr>
        <w:jc w:val="right"/>
        <w:rPr>
          <w:rFonts w:ascii="ＭＳ 明朝" w:hAnsi="ＭＳ 明朝"/>
          <w:color w:val="000000"/>
          <w:sz w:val="22"/>
        </w:rPr>
      </w:pPr>
      <w:r>
        <w:rPr>
          <w:rFonts w:ascii="ＭＳ 明朝" w:hAnsi="ＭＳ 明朝" w:hint="eastAsia"/>
          <w:color w:val="000000"/>
          <w:sz w:val="22"/>
        </w:rPr>
        <w:t>本部長　小林　隆</w:t>
      </w:r>
    </w:p>
    <w:p w:rsidR="007B6A88" w:rsidRDefault="007B6A88" w:rsidP="007B6A88">
      <w:pPr>
        <w:rPr>
          <w:rFonts w:ascii="ＭＳ 明朝" w:hAnsi="ＭＳ 明朝"/>
          <w:color w:val="000000"/>
          <w:sz w:val="22"/>
        </w:rPr>
      </w:pPr>
    </w:p>
    <w:p w:rsidR="007B6A88" w:rsidRDefault="007B6A88" w:rsidP="007B6A88">
      <w:pPr>
        <w:rPr>
          <w:rFonts w:ascii="ＭＳ 明朝" w:hAnsi="ＭＳ 明朝"/>
          <w:color w:val="000000"/>
          <w:sz w:val="22"/>
        </w:rPr>
      </w:pPr>
    </w:p>
    <w:p w:rsidR="007B6A88" w:rsidRDefault="007B6A88" w:rsidP="007B6A88">
      <w:pPr>
        <w:rPr>
          <w:rFonts w:ascii="ＭＳ 明朝" w:hAnsi="ＭＳ 明朝"/>
          <w:color w:val="000000"/>
          <w:sz w:val="22"/>
        </w:rPr>
      </w:pPr>
      <w:r>
        <w:rPr>
          <w:rFonts w:ascii="ＭＳ 明朝" w:hAnsi="ＭＳ 明朝" w:hint="eastAsia"/>
          <w:color w:val="000000"/>
          <w:sz w:val="22"/>
        </w:rPr>
        <w:t xml:space="preserve">　４月より女子強化本部長就任にあたり、以下に述べる内容は、これまで多くの優れた所属コーチ、選手、協会強化本部、関係役員が築き上げてきた日本女子体操の世界に認められた質の高い体操を大切にし、さらなる強化を試みるものである。</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2016年のリオ五輪のみならず、2020年、それ以降と、中長期的に日本女子体操界にとって素晴らしい成果が得られるよう、皆様のご協力をお願いしたい。</w:t>
      </w:r>
    </w:p>
    <w:p w:rsidR="007B6A88" w:rsidRDefault="007B6A88" w:rsidP="007B6A88">
      <w:pPr>
        <w:ind w:firstLineChars="100" w:firstLine="220"/>
        <w:rPr>
          <w:rFonts w:ascii="ＭＳ 明朝" w:hAnsi="ＭＳ 明朝"/>
          <w:color w:val="000000"/>
          <w:sz w:val="22"/>
        </w:rPr>
      </w:pPr>
    </w:p>
    <w:p w:rsidR="007B6A88" w:rsidRDefault="007B6A88" w:rsidP="007B6A88">
      <w:pPr>
        <w:rPr>
          <w:rFonts w:ascii="ＭＳ 明朝" w:hAnsi="ＭＳ 明朝"/>
          <w:color w:val="000000"/>
          <w:sz w:val="28"/>
          <w:szCs w:val="28"/>
        </w:rPr>
      </w:pPr>
      <w:r>
        <w:rPr>
          <w:rFonts w:ascii="ＭＳ 明朝" w:hAnsi="ＭＳ 明朝" w:hint="eastAsia"/>
          <w:color w:val="000000"/>
          <w:sz w:val="28"/>
          <w:szCs w:val="28"/>
        </w:rPr>
        <w:t>全体として</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今回改正された新採点規則において重要視されている点は、これまでどおりの個々の技の正確さ、雄大さ（高さ）、連続技の質に加え、これまで以上に厳しく、高い芸術性・表現力が演技に求められてきている点であると言える。</w:t>
      </w:r>
    </w:p>
    <w:p w:rsidR="007B6A88" w:rsidRDefault="007B6A88" w:rsidP="007B6A88">
      <w:pPr>
        <w:rPr>
          <w:rFonts w:ascii="ＭＳ 明朝" w:hAnsi="ＭＳ 明朝"/>
          <w:color w:val="000000"/>
          <w:sz w:val="22"/>
        </w:rPr>
      </w:pPr>
      <w:r>
        <w:rPr>
          <w:rFonts w:ascii="ＭＳ 明朝" w:hAnsi="ＭＳ 明朝" w:hint="eastAsia"/>
          <w:color w:val="000000"/>
          <w:sz w:val="22"/>
        </w:rPr>
        <w:t xml:space="preserve">　この部分を踏まえ、世界の上位国と戦って行くためには、定期的なナショナル、及びジュニアナショナル強化合宿により徹底した強化が必要となってくると考える。強化合宿時には定期的に講習会等を実施し、所属コーチ・強化選手の技術やトレーニングに関する理論的な知識のレベルアップ、共通認識を促し、強化合宿のみならず、所属・地元での練習においても理論的なトレーニングを広めてもらい、底辺拡大につなげたい。</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審判員には可能な限り多くの国際大会に携わってもらい、国際基準を国内に浸透させてもらうとともに、定期的な強化合宿にもスタッフとして携わってもらい、世界をターゲットとした、より正確な強化の方向性を導き出して行きたい。</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この数年、男子ジュニア強化においては、運動の力学・理論に基づく技術トレーニング、パワートレーニング、トランポリンでの感覚トレーニングにより、特にゆかと跳馬において著しい上達を見せ、跳躍や宙返り技においての上昇力（滞空時間）の向上、ひねり技術の向上、ゆか連続技の難度・正確さ・安定性が大きく向上した。</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女子体操においても同様なトレーニングは可能と思われるが、男子ジュニア強化でそれが可能であった理由の一つとしては、身体トレーニング、基礎技術トレーニングの徹底にあると言える。強靭な身体が準備され、初めて重要であるパワートレーニング、基礎技術トレーニングを安全、かつ効果的に行えるからであり、これにより、これまで時間をかけてもなかなか乗り越えることができなかった技術等を比較的容易に習得できる可能性が広がると考える。</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上記の理由から、まず強化の第一段階として、特にこの一年は身体トレーニング、基礎技術トレーニング、パワートレーニング、芸術性のトレーニングに重点を置いて取り組んで行きたい。これにより次年は、高難度、かつ効率的な技の選択、演技構成等、より世界をターゲットとした戦略的</w:t>
      </w:r>
      <w:r>
        <w:rPr>
          <w:rFonts w:ascii="ＭＳ 明朝" w:hAnsi="ＭＳ 明朝" w:hint="eastAsia"/>
          <w:color w:val="000000"/>
          <w:sz w:val="22"/>
        </w:rPr>
        <w:lastRenderedPageBreak/>
        <w:t>な強化のオプションを増やして行けると考える。</w:t>
      </w:r>
    </w:p>
    <w:p w:rsidR="007B6A88" w:rsidRDefault="007B6A88" w:rsidP="007B6A88">
      <w:pPr>
        <w:rPr>
          <w:rFonts w:ascii="ＭＳ 明朝" w:hAnsi="ＭＳ 明朝"/>
          <w:color w:val="000000"/>
          <w:sz w:val="22"/>
        </w:rPr>
      </w:pPr>
    </w:p>
    <w:p w:rsidR="007B6A88" w:rsidRDefault="007B6A88" w:rsidP="007B6A88">
      <w:pPr>
        <w:rPr>
          <w:rFonts w:ascii="ＭＳ 明朝" w:hAnsi="ＭＳ 明朝"/>
          <w:color w:val="000000"/>
          <w:sz w:val="28"/>
          <w:szCs w:val="28"/>
        </w:rPr>
      </w:pPr>
      <w:r>
        <w:rPr>
          <w:rFonts w:ascii="ＭＳ 明朝" w:hAnsi="ＭＳ 明朝" w:hint="eastAsia"/>
          <w:color w:val="000000"/>
          <w:sz w:val="28"/>
          <w:szCs w:val="28"/>
        </w:rPr>
        <w:t>跳馬</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高難度の跳躍技を行うには、その跳躍に物理的に必要な運動エネルギー（パワー）を十分に発生させ、強い上昇力を生み出すことができなくてはならない。そのために、強い助走力、蹴り（踏み切り）技術の強化を徹底し、さらに、突きの技術、回転、ひねり技術の強化により、効率的、かつ安定性の高い高難度の跳躍技習得を目指す。</w:t>
      </w:r>
    </w:p>
    <w:p w:rsidR="007B6A88" w:rsidRDefault="007B6A88" w:rsidP="007B6A88">
      <w:pPr>
        <w:rPr>
          <w:rFonts w:ascii="ＭＳ 明朝" w:hAnsi="ＭＳ 明朝"/>
          <w:color w:val="000000"/>
          <w:sz w:val="22"/>
        </w:rPr>
      </w:pPr>
    </w:p>
    <w:p w:rsidR="007B6A88" w:rsidRDefault="007B6A88" w:rsidP="007B6A88">
      <w:pPr>
        <w:rPr>
          <w:rFonts w:ascii="ＭＳ 明朝" w:hAnsi="ＭＳ 明朝"/>
          <w:color w:val="000000"/>
          <w:sz w:val="28"/>
          <w:szCs w:val="28"/>
        </w:rPr>
      </w:pPr>
      <w:r>
        <w:rPr>
          <w:rFonts w:ascii="ＭＳ 明朝" w:hAnsi="ＭＳ 明朝" w:hint="eastAsia"/>
          <w:color w:val="000000"/>
          <w:sz w:val="28"/>
          <w:szCs w:val="28"/>
        </w:rPr>
        <w:t>段違い平行棒</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身体トレーニング、基礎技術の徹底した強化により、強靭な倒立力、スイング技術、ひねり技の正確さ、及び空中局面技の高さ等の向上を図る。これにより、高い完成度の高難度技習得、そして優れたコントロール力を伴う演技の習得を目指す。</w:t>
      </w:r>
    </w:p>
    <w:p w:rsidR="007B6A88" w:rsidRDefault="007B6A88" w:rsidP="007B6A88">
      <w:pPr>
        <w:rPr>
          <w:rFonts w:ascii="ＭＳ 明朝" w:hAnsi="ＭＳ 明朝"/>
          <w:color w:val="000000"/>
          <w:sz w:val="22"/>
        </w:rPr>
      </w:pPr>
    </w:p>
    <w:p w:rsidR="007B6A88" w:rsidRDefault="007B6A88" w:rsidP="007B6A88">
      <w:pPr>
        <w:rPr>
          <w:rFonts w:ascii="ＭＳ 明朝" w:hAnsi="ＭＳ 明朝"/>
          <w:color w:val="000000"/>
          <w:sz w:val="28"/>
          <w:szCs w:val="28"/>
        </w:rPr>
      </w:pPr>
      <w:r>
        <w:rPr>
          <w:rFonts w:ascii="ＭＳ 明朝" w:hAnsi="ＭＳ 明朝" w:hint="eastAsia"/>
          <w:color w:val="000000"/>
          <w:sz w:val="28"/>
          <w:szCs w:val="28"/>
        </w:rPr>
        <w:t>平均台</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身体トレーニング、基礎技術の徹底した強化により、アクロバット技、ダンス系（ジャンプ技、ターン技等）、連続技の正確さ向上を図り、これにより、優れたコントロール力を伴う演技の習得を目指す。また、継続的な芸術性トレーニング（バレエレッスン等）により、新採点規則においてより重要視される芸術性部分の徹底した強化を目指す。</w:t>
      </w:r>
    </w:p>
    <w:p w:rsidR="007B6A88" w:rsidRDefault="007B6A88" w:rsidP="007B6A88">
      <w:pPr>
        <w:rPr>
          <w:rFonts w:ascii="ＭＳ 明朝" w:hAnsi="ＭＳ 明朝"/>
          <w:color w:val="000000"/>
          <w:sz w:val="22"/>
        </w:rPr>
      </w:pPr>
    </w:p>
    <w:p w:rsidR="007B6A88" w:rsidRDefault="007B6A88" w:rsidP="007B6A88">
      <w:pPr>
        <w:rPr>
          <w:rFonts w:ascii="ＭＳ 明朝" w:hAnsi="ＭＳ 明朝"/>
          <w:color w:val="000000"/>
          <w:sz w:val="28"/>
          <w:szCs w:val="28"/>
        </w:rPr>
      </w:pPr>
      <w:r>
        <w:rPr>
          <w:rFonts w:ascii="ＭＳ 明朝" w:hAnsi="ＭＳ 明朝" w:hint="eastAsia"/>
          <w:color w:val="000000"/>
          <w:sz w:val="28"/>
          <w:szCs w:val="28"/>
        </w:rPr>
        <w:t>ゆか</w:t>
      </w:r>
    </w:p>
    <w:p w:rsidR="007B6A88" w:rsidRDefault="007B6A88" w:rsidP="007B6A88">
      <w:pPr>
        <w:ind w:firstLineChars="100" w:firstLine="220"/>
        <w:rPr>
          <w:rFonts w:ascii="ＭＳ 明朝" w:hAnsi="ＭＳ 明朝"/>
          <w:color w:val="000000"/>
          <w:sz w:val="22"/>
        </w:rPr>
      </w:pPr>
      <w:r>
        <w:rPr>
          <w:rFonts w:ascii="ＭＳ 明朝" w:hAnsi="ＭＳ 明朝" w:hint="eastAsia"/>
          <w:color w:val="000000"/>
          <w:sz w:val="22"/>
        </w:rPr>
        <w:t>跳馬同様、蹴りの技術（前方・後方）、回転、ひねり技術の強化、及びパワートレーニングにより、効率的、かつ安定度の高い高難度技の習得、そして高難度連続技の習得を目指す。また、継続的な芸術性トレーニング（バレエレッスン等）、持久力系のトレーニングにより、新採点規則においてより重要視される芸術性部分の徹底した強化を目指す。</w:t>
      </w:r>
    </w:p>
    <w:p w:rsidR="007B6A88" w:rsidRDefault="007B6A88" w:rsidP="007B6A88">
      <w:pPr>
        <w:rPr>
          <w:rFonts w:ascii="ＭＳ 明朝" w:hAnsi="ＭＳ 明朝"/>
          <w:color w:val="000000"/>
          <w:sz w:val="22"/>
        </w:rPr>
      </w:pPr>
    </w:p>
    <w:p w:rsidR="00BA062A" w:rsidRDefault="007B6A88" w:rsidP="007B6A88">
      <w:pPr>
        <w:rPr>
          <w:szCs w:val="21"/>
        </w:rPr>
      </w:pPr>
      <w:r>
        <w:rPr>
          <w:rFonts w:ascii="ＭＳ 明朝" w:hAnsi="ＭＳ 明朝" w:hint="eastAsia"/>
          <w:color w:val="000000"/>
          <w:sz w:val="22"/>
        </w:rPr>
        <w:tab/>
      </w:r>
      <w:r>
        <w:rPr>
          <w:rFonts w:ascii="ＭＳ 明朝" w:hAnsi="ＭＳ 明朝" w:hint="eastAsia"/>
          <w:color w:val="000000"/>
          <w:sz w:val="22"/>
        </w:rPr>
        <w:tab/>
      </w:r>
      <w:r>
        <w:rPr>
          <w:rFonts w:ascii="ＭＳ 明朝" w:hAnsi="ＭＳ 明朝" w:hint="eastAsia"/>
          <w:color w:val="000000"/>
          <w:sz w:val="22"/>
        </w:rPr>
        <w:tab/>
      </w:r>
      <w:r>
        <w:rPr>
          <w:rFonts w:ascii="ＭＳ 明朝" w:hAnsi="ＭＳ 明朝" w:hint="eastAsia"/>
          <w:color w:val="000000"/>
          <w:sz w:val="22"/>
        </w:rPr>
        <w:tab/>
      </w:r>
      <w:r>
        <w:rPr>
          <w:rFonts w:ascii="ＭＳ 明朝" w:hAnsi="ＭＳ 明朝" w:hint="eastAsia"/>
          <w:color w:val="000000"/>
          <w:sz w:val="22"/>
        </w:rPr>
        <w:tab/>
      </w:r>
      <w:r>
        <w:rPr>
          <w:rFonts w:ascii="ＭＳ 明朝" w:hAnsi="ＭＳ 明朝" w:hint="eastAsia"/>
          <w:color w:val="000000"/>
          <w:sz w:val="22"/>
        </w:rPr>
        <w:tab/>
      </w:r>
      <w:r>
        <w:rPr>
          <w:rFonts w:ascii="ＭＳ 明朝" w:hAnsi="ＭＳ 明朝" w:hint="eastAsia"/>
          <w:color w:val="000000"/>
          <w:sz w:val="22"/>
        </w:rPr>
        <w:tab/>
      </w:r>
      <w:r>
        <w:rPr>
          <w:rFonts w:ascii="ＭＳ 明朝" w:hAnsi="ＭＳ 明朝" w:hint="eastAsia"/>
          <w:color w:val="000000"/>
          <w:sz w:val="22"/>
        </w:rPr>
        <w:tab/>
      </w:r>
      <w:r>
        <w:rPr>
          <w:rFonts w:ascii="ＭＳ 明朝" w:hAnsi="ＭＳ 明朝" w:hint="eastAsia"/>
          <w:color w:val="000000"/>
          <w:sz w:val="22"/>
        </w:rPr>
        <w:tab/>
      </w:r>
    </w:p>
    <w:p w:rsidR="00BA062A" w:rsidRDefault="00BA062A" w:rsidP="007B6A88">
      <w:pPr>
        <w:autoSpaceDE w:val="0"/>
        <w:autoSpaceDN w:val="0"/>
        <w:adjustRightInd w:val="0"/>
        <w:rPr>
          <w:rFonts w:asciiTheme="minorEastAsia" w:hAnsiTheme="minorEastAsia" w:cs="MS-PMincho"/>
          <w:b/>
          <w:kern w:val="0"/>
          <w:sz w:val="28"/>
          <w:szCs w:val="32"/>
        </w:rPr>
      </w:pPr>
    </w:p>
    <w:p w:rsidR="00551B18" w:rsidRDefault="00551B18" w:rsidP="007B6A88">
      <w:pPr>
        <w:autoSpaceDE w:val="0"/>
        <w:autoSpaceDN w:val="0"/>
        <w:adjustRightInd w:val="0"/>
        <w:rPr>
          <w:rFonts w:asciiTheme="minorEastAsia" w:hAnsiTheme="minorEastAsia" w:cs="MS-PMincho"/>
          <w:b/>
          <w:kern w:val="0"/>
          <w:sz w:val="28"/>
          <w:szCs w:val="32"/>
        </w:rPr>
      </w:pPr>
    </w:p>
    <w:p w:rsidR="00551B18" w:rsidRDefault="00551B18" w:rsidP="007B6A88">
      <w:pPr>
        <w:autoSpaceDE w:val="0"/>
        <w:autoSpaceDN w:val="0"/>
        <w:adjustRightInd w:val="0"/>
        <w:rPr>
          <w:rFonts w:asciiTheme="minorEastAsia" w:hAnsiTheme="minorEastAsia" w:cs="MS-PMincho"/>
          <w:b/>
          <w:kern w:val="0"/>
          <w:sz w:val="28"/>
          <w:szCs w:val="32"/>
        </w:rPr>
      </w:pPr>
    </w:p>
    <w:p w:rsidR="00551B18" w:rsidRDefault="00551B18" w:rsidP="007B6A88">
      <w:pPr>
        <w:autoSpaceDE w:val="0"/>
        <w:autoSpaceDN w:val="0"/>
        <w:adjustRightInd w:val="0"/>
        <w:rPr>
          <w:rFonts w:asciiTheme="minorEastAsia" w:hAnsiTheme="minorEastAsia" w:cs="MS-PMincho"/>
          <w:b/>
          <w:kern w:val="0"/>
          <w:sz w:val="28"/>
          <w:szCs w:val="32"/>
        </w:rPr>
      </w:pPr>
    </w:p>
    <w:p w:rsidR="00BA062A" w:rsidRDefault="00BA062A" w:rsidP="00BA062A">
      <w:pPr>
        <w:autoSpaceDE w:val="0"/>
        <w:autoSpaceDN w:val="0"/>
        <w:adjustRightInd w:val="0"/>
        <w:jc w:val="center"/>
        <w:rPr>
          <w:rFonts w:asciiTheme="minorEastAsia" w:hAnsiTheme="minorEastAsia" w:cs="MS-PMincho"/>
          <w:b/>
          <w:kern w:val="0"/>
          <w:sz w:val="28"/>
          <w:szCs w:val="32"/>
        </w:rPr>
      </w:pPr>
      <w:r w:rsidRPr="00717622">
        <w:rPr>
          <w:rFonts w:asciiTheme="minorEastAsia" w:hAnsiTheme="minorEastAsia" w:cs="MS-PMincho" w:hint="eastAsia"/>
          <w:b/>
          <w:kern w:val="0"/>
          <w:sz w:val="28"/>
          <w:szCs w:val="32"/>
        </w:rPr>
        <w:lastRenderedPageBreak/>
        <w:t>2013</w:t>
      </w:r>
      <w:r>
        <w:rPr>
          <w:rFonts w:asciiTheme="minorEastAsia" w:hAnsiTheme="minorEastAsia" w:cs="MS-PMincho" w:hint="eastAsia"/>
          <w:b/>
          <w:kern w:val="0"/>
          <w:sz w:val="28"/>
          <w:szCs w:val="32"/>
        </w:rPr>
        <w:t xml:space="preserve">年採点指針　</w:t>
      </w:r>
    </w:p>
    <w:p w:rsidR="00BA062A" w:rsidRPr="00B722B0" w:rsidRDefault="00BA062A" w:rsidP="00BA062A">
      <w:pPr>
        <w:autoSpaceDE w:val="0"/>
        <w:autoSpaceDN w:val="0"/>
        <w:adjustRightInd w:val="0"/>
        <w:jc w:val="center"/>
        <w:rPr>
          <w:rFonts w:asciiTheme="minorEastAsia" w:hAnsiTheme="minorEastAsia" w:cs="MS-PMincho"/>
          <w:kern w:val="0"/>
          <w:szCs w:val="21"/>
        </w:rPr>
      </w:pPr>
      <w:r>
        <w:rPr>
          <w:rFonts w:asciiTheme="minorEastAsia" w:hAnsiTheme="minorEastAsia" w:cs="MS-PMincho" w:hint="eastAsia"/>
          <w:b/>
          <w:kern w:val="0"/>
          <w:sz w:val="28"/>
          <w:szCs w:val="32"/>
        </w:rPr>
        <w:t xml:space="preserve">　　　　　　</w:t>
      </w:r>
      <w:r w:rsidR="007B6A88">
        <w:rPr>
          <w:rFonts w:asciiTheme="minorEastAsia" w:hAnsiTheme="minorEastAsia" w:cs="MS-PMincho" w:hint="eastAsia"/>
          <w:b/>
          <w:kern w:val="0"/>
          <w:sz w:val="28"/>
          <w:szCs w:val="32"/>
        </w:rPr>
        <w:t xml:space="preserve">　　　　　　　　　　　　　　　　　</w:t>
      </w:r>
      <w:r w:rsidRPr="00B722B0">
        <w:rPr>
          <w:rFonts w:asciiTheme="minorEastAsia" w:hAnsiTheme="minorEastAsia" w:cs="MS-PMincho" w:hint="eastAsia"/>
          <w:kern w:val="0"/>
          <w:szCs w:val="21"/>
        </w:rPr>
        <w:t xml:space="preserve">女子体操競技審判部　</w:t>
      </w:r>
    </w:p>
    <w:p w:rsidR="00BA062A" w:rsidRPr="00A45D38" w:rsidRDefault="00BA062A" w:rsidP="00BA062A">
      <w:pPr>
        <w:autoSpaceDE w:val="0"/>
        <w:autoSpaceDN w:val="0"/>
        <w:adjustRightInd w:val="0"/>
        <w:jc w:val="left"/>
        <w:rPr>
          <w:rFonts w:asciiTheme="minorEastAsia" w:hAnsiTheme="minorEastAsia" w:cs="MS-PMincho"/>
          <w:kern w:val="0"/>
          <w:szCs w:val="21"/>
        </w:rPr>
      </w:pPr>
      <w:r w:rsidRPr="00A45D38">
        <w:rPr>
          <w:rFonts w:asciiTheme="minorEastAsia" w:hAnsiTheme="minorEastAsia" w:cs="MS-PMincho" w:hint="eastAsia"/>
          <w:kern w:val="0"/>
          <w:szCs w:val="21"/>
        </w:rPr>
        <w:t>全体として</w:t>
      </w:r>
    </w:p>
    <w:p w:rsidR="00BA062A" w:rsidRPr="00A45D38" w:rsidRDefault="00BA062A" w:rsidP="00BA062A">
      <w:pPr>
        <w:widowControl/>
        <w:jc w:val="left"/>
        <w:rPr>
          <w:rFonts w:asciiTheme="minorEastAsia" w:hAnsiTheme="minorEastAsia" w:cs="ＭＳ Ｐゴシック"/>
          <w:kern w:val="0"/>
          <w:szCs w:val="21"/>
        </w:rPr>
      </w:pPr>
      <w:r w:rsidRPr="00A45D38">
        <w:rPr>
          <w:rFonts w:asciiTheme="minorEastAsia" w:hAnsiTheme="minorEastAsia" w:cs="ＭＳ Ｐゴシック"/>
          <w:kern w:val="0"/>
          <w:szCs w:val="21"/>
        </w:rPr>
        <w:t>2013年版採点規則および、2013 年度「強化指針」に基づき、以下の3 点について重要採点指針とする。特にゆかの芸術性においては「選手の個性にあった</w:t>
      </w:r>
      <w:r w:rsidRPr="00A45D38">
        <w:rPr>
          <w:rFonts w:asciiTheme="minorEastAsia" w:hAnsiTheme="minorEastAsia" w:cs="ＭＳ Ｐゴシック" w:hint="eastAsia"/>
          <w:kern w:val="0"/>
          <w:szCs w:val="21"/>
        </w:rPr>
        <w:t>創造</w:t>
      </w:r>
      <w:r w:rsidRPr="00A45D38">
        <w:rPr>
          <w:rFonts w:asciiTheme="minorEastAsia" w:hAnsiTheme="minorEastAsia" w:cs="ＭＳ Ｐゴシック"/>
          <w:kern w:val="0"/>
          <w:szCs w:val="21"/>
        </w:rPr>
        <w:t>的な振り付け」、「音楽と動きの関連性」を強く求める。平均台、ゆかでは、芸術性が重要な課題であることを理解し、常に念頭に入れて取り組んでもらいたい。</w:t>
      </w:r>
    </w:p>
    <w:p w:rsidR="00BA062A" w:rsidRPr="00A45D38" w:rsidRDefault="00BA062A" w:rsidP="00BA062A">
      <w:pPr>
        <w:widowControl/>
        <w:jc w:val="left"/>
        <w:rPr>
          <w:rFonts w:asciiTheme="minorEastAsia" w:hAnsiTheme="minorEastAsia" w:cs="ＭＳ Ｐゴシック"/>
          <w:kern w:val="0"/>
          <w:szCs w:val="21"/>
        </w:rPr>
      </w:pPr>
    </w:p>
    <w:p w:rsidR="00BA062A" w:rsidRPr="00AB69CF"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（１）</w:t>
      </w:r>
      <w:r w:rsidRPr="00AB69CF">
        <w:rPr>
          <w:rFonts w:asciiTheme="minorEastAsia" w:hAnsiTheme="minorEastAsia" w:cs="MS-PMincho" w:hint="eastAsia"/>
          <w:kern w:val="0"/>
          <w:szCs w:val="24"/>
        </w:rPr>
        <w:t>立ち姿勢を含めた美しい体線での実施</w:t>
      </w:r>
    </w:p>
    <w:p w:rsidR="00BA062A" w:rsidRPr="00AB69CF"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（２）</w:t>
      </w:r>
      <w:r w:rsidRPr="00AB69CF">
        <w:rPr>
          <w:rFonts w:asciiTheme="minorEastAsia" w:hAnsiTheme="minorEastAsia" w:cs="MS-PMincho" w:hint="eastAsia"/>
          <w:kern w:val="0"/>
          <w:szCs w:val="24"/>
        </w:rPr>
        <w:t>高さとスピード・迫力のある雄大な演技</w:t>
      </w:r>
    </w:p>
    <w:p w:rsidR="00BA062A" w:rsidRDefault="00BA062A" w:rsidP="00BA062A">
      <w:pPr>
        <w:autoSpaceDE w:val="0"/>
        <w:autoSpaceDN w:val="0"/>
        <w:adjustRightInd w:val="0"/>
        <w:jc w:val="left"/>
        <w:rPr>
          <w:rFonts w:asciiTheme="minorEastAsia" w:hAnsiTheme="minorEastAsia" w:cs="MS-PMincho"/>
          <w:kern w:val="0"/>
          <w:szCs w:val="21"/>
        </w:rPr>
      </w:pPr>
      <w:r w:rsidRPr="00AB69CF">
        <w:rPr>
          <w:rFonts w:asciiTheme="minorEastAsia" w:hAnsiTheme="minorEastAsia" w:cs="MS-PMincho" w:hint="eastAsia"/>
          <w:kern w:val="0"/>
          <w:szCs w:val="24"/>
        </w:rPr>
        <w:t>（３）</w:t>
      </w:r>
      <w:r w:rsidRPr="00AB69CF">
        <w:rPr>
          <w:rFonts w:asciiTheme="minorEastAsia" w:hAnsiTheme="minorEastAsia" w:cs="MS-PMincho" w:hint="eastAsia"/>
          <w:kern w:val="0"/>
          <w:szCs w:val="21"/>
        </w:rPr>
        <w:t>体勢の高い正確で安定した着地</w:t>
      </w:r>
    </w:p>
    <w:p w:rsidR="00BA062A" w:rsidRDefault="00BA062A" w:rsidP="00BA062A">
      <w:pPr>
        <w:autoSpaceDE w:val="0"/>
        <w:autoSpaceDN w:val="0"/>
        <w:adjustRightInd w:val="0"/>
        <w:jc w:val="left"/>
        <w:rPr>
          <w:rFonts w:asciiTheme="minorEastAsia" w:hAnsiTheme="minorEastAsia" w:cs="MS-PMincho"/>
          <w:kern w:val="0"/>
          <w:szCs w:val="24"/>
        </w:rPr>
      </w:pPr>
    </w:p>
    <w:p w:rsidR="00BA062A" w:rsidRPr="00AB69CF" w:rsidRDefault="00BA062A" w:rsidP="00BA062A">
      <w:pPr>
        <w:autoSpaceDE w:val="0"/>
        <w:autoSpaceDN w:val="0"/>
        <w:adjustRightInd w:val="0"/>
        <w:jc w:val="left"/>
        <w:rPr>
          <w:rFonts w:asciiTheme="minorEastAsia" w:hAnsiTheme="minorEastAsia" w:cs="MS-PMincho"/>
          <w:kern w:val="0"/>
          <w:szCs w:val="24"/>
        </w:rPr>
      </w:pPr>
    </w:p>
    <w:p w:rsidR="00BA062A" w:rsidRPr="00717622" w:rsidRDefault="00BA062A" w:rsidP="00BA062A">
      <w:pPr>
        <w:autoSpaceDE w:val="0"/>
        <w:autoSpaceDN w:val="0"/>
        <w:adjustRightInd w:val="0"/>
        <w:jc w:val="left"/>
        <w:rPr>
          <w:rFonts w:asciiTheme="minorEastAsia" w:hAnsiTheme="minorEastAsia" w:cs="MS-PMincho"/>
          <w:kern w:val="0"/>
          <w:sz w:val="24"/>
          <w:szCs w:val="24"/>
        </w:rPr>
      </w:pPr>
      <w:r w:rsidRPr="00717622">
        <w:rPr>
          <w:rFonts w:asciiTheme="minorEastAsia" w:hAnsiTheme="minorEastAsia" w:cs="MS-PMincho" w:hint="eastAsia"/>
          <w:kern w:val="0"/>
          <w:sz w:val="24"/>
          <w:szCs w:val="24"/>
        </w:rPr>
        <w:t>跳馬</w:t>
      </w:r>
      <w:r>
        <w:rPr>
          <w:rFonts w:asciiTheme="minorEastAsia" w:hAnsiTheme="minorEastAsia" w:cs="MS-PMincho" w:hint="eastAsia"/>
          <w:kern w:val="0"/>
          <w:sz w:val="24"/>
          <w:szCs w:val="24"/>
        </w:rPr>
        <w:t xml:space="preserve">　　</w:t>
      </w:r>
    </w:p>
    <w:p w:rsidR="00BA062A"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－高さと距離を伴うスピード・迫力のある雄大な実施</w:t>
      </w:r>
    </w:p>
    <w:p w:rsidR="00BA062A" w:rsidRPr="00717622"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－姿勢欠点のない美しい体線での実施</w:t>
      </w:r>
    </w:p>
    <w:p w:rsidR="00BA062A" w:rsidRPr="00D42F83" w:rsidRDefault="00BA062A" w:rsidP="00BA062A">
      <w:pPr>
        <w:autoSpaceDE w:val="0"/>
        <w:autoSpaceDN w:val="0"/>
        <w:adjustRightInd w:val="0"/>
        <w:jc w:val="left"/>
        <w:rPr>
          <w:rFonts w:asciiTheme="minorEastAsia" w:hAnsiTheme="minorEastAsia" w:cs="MS-PMincho"/>
          <w:kern w:val="0"/>
          <w:szCs w:val="24"/>
        </w:rPr>
      </w:pPr>
      <w:r w:rsidRPr="00D42F83">
        <w:rPr>
          <w:rFonts w:asciiTheme="minorEastAsia" w:hAnsiTheme="minorEastAsia" w:cs="MS-PMincho" w:hint="eastAsia"/>
          <w:kern w:val="0"/>
          <w:szCs w:val="24"/>
        </w:rPr>
        <w:t>－体勢の高い正確で安定した着地</w:t>
      </w:r>
    </w:p>
    <w:p w:rsidR="00BA062A" w:rsidRDefault="00BA062A" w:rsidP="00BA062A">
      <w:pPr>
        <w:autoSpaceDE w:val="0"/>
        <w:autoSpaceDN w:val="0"/>
        <w:adjustRightInd w:val="0"/>
        <w:jc w:val="left"/>
        <w:rPr>
          <w:rFonts w:asciiTheme="minorEastAsia" w:hAnsiTheme="minorEastAsia" w:cs="MS-PMincho"/>
          <w:kern w:val="0"/>
          <w:szCs w:val="24"/>
        </w:rPr>
      </w:pPr>
    </w:p>
    <w:p w:rsidR="00BA062A" w:rsidRPr="0080505E" w:rsidRDefault="00BA062A" w:rsidP="00BA062A">
      <w:pPr>
        <w:autoSpaceDE w:val="0"/>
        <w:autoSpaceDN w:val="0"/>
        <w:adjustRightInd w:val="0"/>
        <w:jc w:val="left"/>
        <w:rPr>
          <w:rFonts w:asciiTheme="minorEastAsia" w:hAnsiTheme="minorEastAsia" w:cs="MS-PMincho"/>
          <w:kern w:val="0"/>
          <w:szCs w:val="24"/>
        </w:rPr>
      </w:pPr>
    </w:p>
    <w:p w:rsidR="00BA062A" w:rsidRPr="00717622" w:rsidRDefault="00BA062A" w:rsidP="00BA062A">
      <w:pPr>
        <w:autoSpaceDE w:val="0"/>
        <w:autoSpaceDN w:val="0"/>
        <w:adjustRightInd w:val="0"/>
        <w:jc w:val="left"/>
        <w:rPr>
          <w:rFonts w:asciiTheme="minorEastAsia" w:hAnsiTheme="minorEastAsia" w:cs="MS-PMincho"/>
          <w:kern w:val="0"/>
          <w:sz w:val="24"/>
          <w:szCs w:val="24"/>
        </w:rPr>
      </w:pPr>
      <w:r w:rsidRPr="00717622">
        <w:rPr>
          <w:rFonts w:asciiTheme="minorEastAsia" w:hAnsiTheme="minorEastAsia" w:cs="MS-PMincho" w:hint="eastAsia"/>
          <w:kern w:val="0"/>
          <w:sz w:val="24"/>
          <w:szCs w:val="24"/>
        </w:rPr>
        <w:t>段違い平行棒</w:t>
      </w:r>
    </w:p>
    <w:p w:rsidR="00BA062A" w:rsidRPr="00717622"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－演技全体を通して、振幅の大きさとスピード・迫力のある実施</w:t>
      </w:r>
    </w:p>
    <w:p w:rsidR="00BA062A" w:rsidRPr="00717622"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－空中局面を伴う技での雄大な実施</w:t>
      </w:r>
    </w:p>
    <w:p w:rsidR="00BA062A" w:rsidRPr="00717622"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－身体の反り、肘の曲がり、膝やつま先の緩みのない美しい体線での実施</w:t>
      </w:r>
    </w:p>
    <w:p w:rsidR="00BA062A" w:rsidRPr="00AB69CF"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w:t>
      </w:r>
      <w:r w:rsidRPr="00AB69CF">
        <w:rPr>
          <w:rFonts w:asciiTheme="minorEastAsia" w:hAnsiTheme="minorEastAsia" w:cs="MS-PMincho" w:hint="eastAsia"/>
          <w:kern w:val="0"/>
          <w:szCs w:val="24"/>
        </w:rPr>
        <w:t>正確な倒立姿勢、後ろ振り上げ倒立での姿勢欠点のないスピードのある実施</w:t>
      </w:r>
    </w:p>
    <w:p w:rsidR="00BA062A" w:rsidRPr="00AB69CF" w:rsidRDefault="00BA062A" w:rsidP="00BA062A">
      <w:pPr>
        <w:autoSpaceDE w:val="0"/>
        <w:autoSpaceDN w:val="0"/>
        <w:adjustRightInd w:val="0"/>
        <w:jc w:val="left"/>
        <w:rPr>
          <w:rFonts w:asciiTheme="minorEastAsia" w:hAnsiTheme="minorEastAsia" w:cs="MS-PMincho"/>
          <w:kern w:val="0"/>
          <w:szCs w:val="24"/>
        </w:rPr>
      </w:pPr>
      <w:r w:rsidRPr="00AB69CF">
        <w:rPr>
          <w:rFonts w:asciiTheme="minorEastAsia" w:hAnsiTheme="minorEastAsia" w:cs="MS-PMincho" w:hint="eastAsia"/>
          <w:kern w:val="0"/>
          <w:szCs w:val="24"/>
        </w:rPr>
        <w:t>－体勢の高い正確で安定した着地</w:t>
      </w:r>
    </w:p>
    <w:p w:rsidR="00BA062A" w:rsidRDefault="00BA062A" w:rsidP="00BA062A">
      <w:pPr>
        <w:autoSpaceDE w:val="0"/>
        <w:autoSpaceDN w:val="0"/>
        <w:adjustRightInd w:val="0"/>
        <w:ind w:firstLineChars="100" w:firstLine="210"/>
        <w:jc w:val="left"/>
        <w:rPr>
          <w:rFonts w:asciiTheme="minorEastAsia" w:hAnsiTheme="minorEastAsia" w:cs="Century"/>
          <w:kern w:val="0"/>
          <w:szCs w:val="21"/>
        </w:rPr>
      </w:pPr>
    </w:p>
    <w:p w:rsidR="00BA062A" w:rsidRPr="00597A6F" w:rsidRDefault="00BA062A" w:rsidP="00BA062A">
      <w:pPr>
        <w:autoSpaceDE w:val="0"/>
        <w:autoSpaceDN w:val="0"/>
        <w:adjustRightInd w:val="0"/>
        <w:ind w:firstLineChars="100" w:firstLine="210"/>
        <w:jc w:val="left"/>
        <w:rPr>
          <w:rFonts w:asciiTheme="minorEastAsia" w:hAnsiTheme="minorEastAsia" w:cs="Century"/>
          <w:kern w:val="0"/>
          <w:szCs w:val="21"/>
        </w:rPr>
      </w:pPr>
    </w:p>
    <w:p w:rsidR="00BA062A" w:rsidRPr="00717622" w:rsidRDefault="00BA062A" w:rsidP="00BA062A">
      <w:pPr>
        <w:autoSpaceDE w:val="0"/>
        <w:autoSpaceDN w:val="0"/>
        <w:adjustRightInd w:val="0"/>
        <w:jc w:val="left"/>
        <w:rPr>
          <w:rFonts w:asciiTheme="minorEastAsia" w:hAnsiTheme="minorEastAsia" w:cs="MS-PMincho"/>
          <w:kern w:val="0"/>
          <w:sz w:val="24"/>
          <w:szCs w:val="24"/>
        </w:rPr>
      </w:pPr>
      <w:r w:rsidRPr="00717622">
        <w:rPr>
          <w:rFonts w:asciiTheme="minorEastAsia" w:hAnsiTheme="minorEastAsia" w:cs="MS-PMincho" w:hint="eastAsia"/>
          <w:kern w:val="0"/>
          <w:sz w:val="24"/>
          <w:szCs w:val="24"/>
        </w:rPr>
        <w:t>平均台</w:t>
      </w:r>
    </w:p>
    <w:p w:rsidR="00BA062A" w:rsidRPr="00717622"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－立ち姿勢を含めた技と技の間の動きにおいても常に美しい姿勢での演技</w:t>
      </w:r>
    </w:p>
    <w:p w:rsidR="00BA062A" w:rsidRPr="00AB69CF"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w:t>
      </w:r>
      <w:r w:rsidRPr="00AB69CF">
        <w:rPr>
          <w:rFonts w:asciiTheme="minorEastAsia" w:hAnsiTheme="minorEastAsia" w:cs="MS-PMincho" w:hint="eastAsia"/>
          <w:kern w:val="0"/>
          <w:szCs w:val="24"/>
        </w:rPr>
        <w:t>アクロバット系、ダンス系の技での正確で安定した実施</w:t>
      </w:r>
    </w:p>
    <w:p w:rsidR="00BA062A" w:rsidRPr="00F460DC" w:rsidRDefault="00BA062A" w:rsidP="00BA062A">
      <w:pPr>
        <w:autoSpaceDE w:val="0"/>
        <w:autoSpaceDN w:val="0"/>
        <w:adjustRightInd w:val="0"/>
        <w:jc w:val="left"/>
        <w:rPr>
          <w:rFonts w:asciiTheme="minorEastAsia" w:hAnsiTheme="minorEastAsia" w:cs="MS-PMincho"/>
          <w:kern w:val="0"/>
          <w:szCs w:val="24"/>
        </w:rPr>
      </w:pPr>
      <w:r w:rsidRPr="00AB69CF">
        <w:rPr>
          <w:rFonts w:asciiTheme="minorEastAsia" w:hAnsiTheme="minorEastAsia" w:cs="MS-PMincho" w:hint="eastAsia"/>
          <w:kern w:val="0"/>
          <w:szCs w:val="24"/>
        </w:rPr>
        <w:t>－リズムとテンポの変化に富んだ独創的な演技</w:t>
      </w:r>
    </w:p>
    <w:p w:rsidR="00BA062A" w:rsidRDefault="00BA062A" w:rsidP="00BA062A">
      <w:pPr>
        <w:autoSpaceDE w:val="0"/>
        <w:autoSpaceDN w:val="0"/>
        <w:adjustRightInd w:val="0"/>
        <w:jc w:val="left"/>
        <w:rPr>
          <w:rFonts w:asciiTheme="minorEastAsia" w:hAnsiTheme="minorEastAsia" w:cs="MS-PMincho"/>
          <w:kern w:val="0"/>
          <w:szCs w:val="24"/>
        </w:rPr>
      </w:pPr>
      <w:r>
        <w:rPr>
          <w:rFonts w:asciiTheme="minorEastAsia" w:hAnsiTheme="minorEastAsia" w:cs="MS-PMincho" w:hint="eastAsia"/>
          <w:kern w:val="0"/>
          <w:szCs w:val="24"/>
        </w:rPr>
        <w:t>－表現力</w:t>
      </w:r>
      <w:r w:rsidRPr="00717622">
        <w:rPr>
          <w:rFonts w:asciiTheme="minorEastAsia" w:hAnsiTheme="minorEastAsia" w:cs="MS-PMincho" w:hint="eastAsia"/>
          <w:kern w:val="0"/>
          <w:szCs w:val="24"/>
        </w:rPr>
        <w:t>豊かで魅力的な演技</w:t>
      </w:r>
    </w:p>
    <w:p w:rsidR="00BA062A" w:rsidRPr="00AB69CF" w:rsidRDefault="00BA062A" w:rsidP="00BA062A">
      <w:pPr>
        <w:autoSpaceDE w:val="0"/>
        <w:autoSpaceDN w:val="0"/>
        <w:adjustRightInd w:val="0"/>
        <w:jc w:val="left"/>
        <w:rPr>
          <w:rFonts w:asciiTheme="minorEastAsia" w:hAnsiTheme="minorEastAsia" w:cs="MS-PMincho"/>
          <w:kern w:val="0"/>
          <w:szCs w:val="24"/>
        </w:rPr>
      </w:pPr>
      <w:r w:rsidRPr="00AB69CF">
        <w:rPr>
          <w:rFonts w:asciiTheme="minorEastAsia" w:hAnsiTheme="minorEastAsia" w:cs="MS-PMincho" w:hint="eastAsia"/>
          <w:kern w:val="0"/>
          <w:szCs w:val="24"/>
        </w:rPr>
        <w:t>－</w:t>
      </w:r>
      <w:r w:rsidR="003B18EC">
        <w:rPr>
          <w:rFonts w:asciiTheme="minorEastAsia" w:hAnsiTheme="minorEastAsia" w:cs="MS-PMincho" w:hint="eastAsia"/>
          <w:kern w:val="0"/>
          <w:szCs w:val="24"/>
        </w:rPr>
        <w:t>演技全体を通して技と動きが途切れることなく、</w:t>
      </w:r>
      <w:r w:rsidRPr="00AB69CF">
        <w:rPr>
          <w:rFonts w:asciiTheme="minorEastAsia" w:hAnsiTheme="minorEastAsia" w:cs="MS-PMincho" w:hint="eastAsia"/>
          <w:kern w:val="0"/>
          <w:szCs w:val="24"/>
        </w:rPr>
        <w:t>一連のつながりがある演技</w:t>
      </w:r>
    </w:p>
    <w:p w:rsidR="00591C6F" w:rsidRDefault="00591C6F" w:rsidP="00BA062A">
      <w:pPr>
        <w:autoSpaceDE w:val="0"/>
        <w:autoSpaceDN w:val="0"/>
        <w:adjustRightInd w:val="0"/>
        <w:jc w:val="left"/>
        <w:rPr>
          <w:rFonts w:asciiTheme="minorEastAsia" w:hAnsiTheme="minorEastAsia" w:cs="MS-PMincho"/>
          <w:kern w:val="0"/>
          <w:sz w:val="24"/>
          <w:szCs w:val="24"/>
        </w:rPr>
      </w:pPr>
    </w:p>
    <w:p w:rsidR="00591C6F" w:rsidRDefault="00591C6F" w:rsidP="00BA062A">
      <w:pPr>
        <w:autoSpaceDE w:val="0"/>
        <w:autoSpaceDN w:val="0"/>
        <w:adjustRightInd w:val="0"/>
        <w:jc w:val="left"/>
        <w:rPr>
          <w:rFonts w:asciiTheme="minorEastAsia" w:hAnsiTheme="minorEastAsia" w:cs="MS-PMincho"/>
          <w:kern w:val="0"/>
          <w:sz w:val="24"/>
          <w:szCs w:val="24"/>
        </w:rPr>
      </w:pPr>
    </w:p>
    <w:p w:rsidR="00BA062A" w:rsidRPr="00717622" w:rsidRDefault="00BA062A" w:rsidP="00BA062A">
      <w:pPr>
        <w:autoSpaceDE w:val="0"/>
        <w:autoSpaceDN w:val="0"/>
        <w:adjustRightInd w:val="0"/>
        <w:jc w:val="left"/>
        <w:rPr>
          <w:rFonts w:asciiTheme="minorEastAsia" w:hAnsiTheme="minorEastAsia" w:cs="MS-PMincho"/>
          <w:kern w:val="0"/>
          <w:sz w:val="24"/>
          <w:szCs w:val="24"/>
        </w:rPr>
      </w:pPr>
      <w:r w:rsidRPr="00717622">
        <w:rPr>
          <w:rFonts w:asciiTheme="minorEastAsia" w:hAnsiTheme="minorEastAsia" w:cs="MS-PMincho" w:hint="eastAsia"/>
          <w:kern w:val="0"/>
          <w:sz w:val="24"/>
          <w:szCs w:val="24"/>
        </w:rPr>
        <w:t>ゆか</w:t>
      </w:r>
    </w:p>
    <w:p w:rsidR="00BA062A" w:rsidRPr="00717622"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－立ち姿勢を含めた技と技の間の動きにおいても常に美しい姿勢での演技</w:t>
      </w:r>
    </w:p>
    <w:p w:rsidR="00BA062A" w:rsidRPr="00597A6F" w:rsidRDefault="00BA062A" w:rsidP="00BA062A">
      <w:pPr>
        <w:autoSpaceDE w:val="0"/>
        <w:autoSpaceDN w:val="0"/>
        <w:adjustRightInd w:val="0"/>
        <w:jc w:val="left"/>
        <w:rPr>
          <w:rFonts w:asciiTheme="minorEastAsia" w:hAnsiTheme="minorEastAsia" w:cs="MS-PMincho"/>
          <w:kern w:val="0"/>
          <w:szCs w:val="24"/>
        </w:rPr>
      </w:pPr>
      <w:r w:rsidRPr="00F82140">
        <w:rPr>
          <w:rFonts w:asciiTheme="minorEastAsia" w:hAnsiTheme="minorEastAsia" w:cs="MS-PMincho" w:hint="eastAsia"/>
          <w:kern w:val="0"/>
          <w:szCs w:val="24"/>
        </w:rPr>
        <w:lastRenderedPageBreak/>
        <w:t>－アクロバット系、ダンス系の技での正確で安定した実施</w:t>
      </w:r>
    </w:p>
    <w:p w:rsidR="00BA062A" w:rsidRDefault="00BA062A" w:rsidP="00BA062A">
      <w:pPr>
        <w:rPr>
          <w:rFonts w:asciiTheme="minorEastAsia" w:hAnsiTheme="minorEastAsia" w:cs="MS-PMincho"/>
          <w:kern w:val="0"/>
          <w:szCs w:val="24"/>
        </w:rPr>
      </w:pPr>
      <w:r>
        <w:rPr>
          <w:rFonts w:asciiTheme="minorEastAsia" w:hAnsiTheme="minorEastAsia" w:cs="MS-PMincho" w:hint="eastAsia"/>
          <w:kern w:val="0"/>
          <w:szCs w:val="24"/>
        </w:rPr>
        <w:t>－スピードや迫力のある雄大な演技</w:t>
      </w:r>
    </w:p>
    <w:p w:rsidR="00BA062A" w:rsidRPr="00D42F83" w:rsidRDefault="00BA062A" w:rsidP="00BA062A">
      <w:pPr>
        <w:rPr>
          <w:rFonts w:asciiTheme="minorEastAsia" w:hAnsiTheme="minorEastAsia" w:cs="MS-PMincho"/>
          <w:kern w:val="0"/>
          <w:szCs w:val="24"/>
        </w:rPr>
      </w:pPr>
      <w:r w:rsidRPr="00F82140">
        <w:rPr>
          <w:rFonts w:asciiTheme="minorEastAsia" w:hAnsiTheme="minorEastAsia" w:cs="MS-PMincho" w:hint="eastAsia"/>
          <w:kern w:val="0"/>
          <w:szCs w:val="24"/>
        </w:rPr>
        <w:t>－体勢の高い正確で安定した着地</w:t>
      </w:r>
    </w:p>
    <w:p w:rsidR="00BA062A" w:rsidRPr="00717622"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－演技面を大きく使用した躍動感のある演技</w:t>
      </w:r>
    </w:p>
    <w:p w:rsidR="00BA062A" w:rsidRPr="00F82140" w:rsidRDefault="00BA062A" w:rsidP="00BA062A">
      <w:pPr>
        <w:autoSpaceDE w:val="0"/>
        <w:autoSpaceDN w:val="0"/>
        <w:adjustRightInd w:val="0"/>
        <w:jc w:val="left"/>
        <w:rPr>
          <w:rFonts w:asciiTheme="minorEastAsia" w:hAnsiTheme="minorEastAsia" w:cs="MS-PMincho"/>
          <w:kern w:val="0"/>
          <w:szCs w:val="24"/>
        </w:rPr>
      </w:pPr>
      <w:r w:rsidRPr="00F82140">
        <w:rPr>
          <w:rFonts w:asciiTheme="minorEastAsia" w:hAnsiTheme="minorEastAsia" w:cs="MS-PMincho" w:hint="eastAsia"/>
          <w:kern w:val="0"/>
          <w:szCs w:val="24"/>
        </w:rPr>
        <w:t>－選手の個性にあった音楽の選択と特徴をとらえた独創的な振り付け</w:t>
      </w:r>
    </w:p>
    <w:p w:rsidR="00BA062A" w:rsidRDefault="00BA062A" w:rsidP="00BA062A">
      <w:pPr>
        <w:autoSpaceDE w:val="0"/>
        <w:autoSpaceDN w:val="0"/>
        <w:adjustRightInd w:val="0"/>
        <w:jc w:val="left"/>
        <w:rPr>
          <w:rFonts w:asciiTheme="minorEastAsia" w:hAnsiTheme="minorEastAsia" w:cs="MS-PMincho"/>
          <w:kern w:val="0"/>
          <w:szCs w:val="24"/>
        </w:rPr>
      </w:pPr>
      <w:r w:rsidRPr="00717622">
        <w:rPr>
          <w:rFonts w:asciiTheme="minorEastAsia" w:hAnsiTheme="minorEastAsia" w:cs="MS-PMincho" w:hint="eastAsia"/>
          <w:kern w:val="0"/>
          <w:szCs w:val="24"/>
        </w:rPr>
        <w:t>－顔の表情まで含めた全身を使った表現力豊かで魅力的な演技</w:t>
      </w:r>
    </w:p>
    <w:p w:rsidR="00BA062A" w:rsidRPr="00717622" w:rsidRDefault="00BA062A" w:rsidP="00BA062A">
      <w:pPr>
        <w:autoSpaceDE w:val="0"/>
        <w:autoSpaceDN w:val="0"/>
        <w:adjustRightInd w:val="0"/>
        <w:jc w:val="left"/>
        <w:rPr>
          <w:rFonts w:asciiTheme="minorEastAsia" w:hAnsiTheme="minorEastAsia" w:cs="MS-PMincho"/>
          <w:kern w:val="0"/>
          <w:szCs w:val="24"/>
        </w:rPr>
      </w:pPr>
      <w:r>
        <w:rPr>
          <w:rFonts w:asciiTheme="minorEastAsia" w:hAnsiTheme="minorEastAsia" w:cs="MS-PMincho" w:hint="eastAsia"/>
          <w:kern w:val="0"/>
          <w:szCs w:val="24"/>
        </w:rPr>
        <w:t>－アクロバット系やダンス系の前の静止がなく、流れのある演技</w:t>
      </w:r>
    </w:p>
    <w:p w:rsidR="00BA062A" w:rsidRPr="0080505E" w:rsidRDefault="00BA062A" w:rsidP="00BA062A">
      <w:pPr>
        <w:rPr>
          <w:rFonts w:asciiTheme="minorEastAsia" w:hAnsiTheme="minorEastAsia"/>
          <w:sz w:val="18"/>
        </w:rPr>
      </w:pPr>
    </w:p>
    <w:p w:rsidR="00BA062A" w:rsidRPr="00BA062A" w:rsidRDefault="00BA062A" w:rsidP="005F6053">
      <w:pPr>
        <w:rPr>
          <w:szCs w:val="21"/>
        </w:rPr>
      </w:pPr>
    </w:p>
    <w:p w:rsidR="00BA062A" w:rsidRDefault="006F11A8" w:rsidP="005F6053">
      <w:pPr>
        <w:rPr>
          <w:szCs w:val="21"/>
        </w:rPr>
      </w:pPr>
      <w:r>
        <w:rPr>
          <w:rFonts w:hint="eastAsia"/>
          <w:szCs w:val="21"/>
        </w:rPr>
        <w:t xml:space="preserve">　　　　　　　　　　　　　　　　　　　　　　　　　　　　　　　　　　　</w:t>
      </w: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806FED" w:rsidRDefault="00806FED" w:rsidP="00806FED">
      <w:pPr>
        <w:ind w:firstLineChars="500" w:firstLine="1405"/>
        <w:rPr>
          <w:rFonts w:asciiTheme="minorEastAsia" w:hAnsiTheme="minorEastAsia" w:cs="Times New Roman"/>
          <w:b/>
          <w:kern w:val="1"/>
          <w:sz w:val="28"/>
          <w:szCs w:val="28"/>
        </w:rPr>
      </w:pPr>
    </w:p>
    <w:p w:rsidR="00C847ED" w:rsidRPr="00806FED" w:rsidRDefault="00C847ED" w:rsidP="00806FED">
      <w:pPr>
        <w:ind w:firstLineChars="500" w:firstLine="1405"/>
        <w:rPr>
          <w:b/>
          <w:sz w:val="28"/>
          <w:szCs w:val="28"/>
        </w:rPr>
      </w:pPr>
      <w:r w:rsidRPr="00806FED">
        <w:rPr>
          <w:rFonts w:asciiTheme="minorEastAsia" w:hAnsiTheme="minorEastAsia" w:cs="Times New Roman"/>
          <w:b/>
          <w:kern w:val="1"/>
          <w:sz w:val="28"/>
          <w:szCs w:val="28"/>
        </w:rPr>
        <w:lastRenderedPageBreak/>
        <w:t>2013</w:t>
      </w:r>
      <w:r w:rsidRPr="00806FED">
        <w:rPr>
          <w:rFonts w:ascii="Century" w:eastAsia="ＭＳ 明朝" w:hAnsi="Century" w:cs="Times New Roman"/>
          <w:b/>
          <w:kern w:val="1"/>
          <w:sz w:val="28"/>
          <w:szCs w:val="28"/>
        </w:rPr>
        <w:t>年版　体操競技女子採点規則　変更・追加について</w:t>
      </w:r>
    </w:p>
    <w:p w:rsidR="00C847ED" w:rsidRPr="00C847ED" w:rsidRDefault="00C847ED" w:rsidP="00C847ED">
      <w:pPr>
        <w:suppressAutoHyphens/>
        <w:ind w:firstLine="480"/>
        <w:rPr>
          <w:rFonts w:ascii="Century" w:eastAsia="ＭＳ 明朝" w:hAnsi="Century" w:cs="Times New Roman"/>
          <w:kern w:val="1"/>
          <w:sz w:val="24"/>
        </w:rPr>
      </w:pPr>
    </w:p>
    <w:p w:rsidR="00C847ED" w:rsidRPr="00C847ED" w:rsidRDefault="00C847ED" w:rsidP="00C847ED">
      <w:pPr>
        <w:suppressAutoHyphens/>
        <w:ind w:left="420" w:hanging="420"/>
        <w:rPr>
          <w:rFonts w:ascii="Century" w:eastAsia="ＭＳ 明朝" w:hAnsi="Century" w:cs="Times New Roman"/>
          <w:kern w:val="1"/>
        </w:rPr>
      </w:pPr>
      <w:r w:rsidRPr="00C847ED">
        <w:rPr>
          <w:rFonts w:ascii="Century" w:eastAsia="ＭＳ 明朝" w:hAnsi="Century" w:cs="Times New Roman"/>
          <w:kern w:val="1"/>
        </w:rPr>
        <w:t xml:space="preserve">　　　　　　　　　　　　　　　　　　　　　　　　　　　</w:t>
      </w:r>
      <w:r w:rsidRPr="00C847ED">
        <w:rPr>
          <w:rFonts w:ascii="Century" w:eastAsia="Century" w:hAnsi="Century" w:cs="Century"/>
          <w:kern w:val="1"/>
        </w:rPr>
        <w:t xml:space="preserve">         </w:t>
      </w:r>
    </w:p>
    <w:p w:rsidR="00C847ED" w:rsidRPr="00806FED" w:rsidRDefault="00C847ED" w:rsidP="00C847ED">
      <w:pPr>
        <w:suppressAutoHyphens/>
        <w:jc w:val="left"/>
        <w:rPr>
          <w:rFonts w:ascii="Century" w:eastAsia="ＭＳ 明朝" w:hAnsi="Century" w:cs="Times New Roman"/>
          <w:b/>
          <w:kern w:val="1"/>
        </w:rPr>
      </w:pPr>
      <w:r w:rsidRPr="00C847ED">
        <w:rPr>
          <w:rFonts w:ascii="Century" w:eastAsia="ＭＳ 明朝" w:hAnsi="Century" w:cs="Times New Roman"/>
          <w:kern w:val="1"/>
        </w:rPr>
        <w:t xml:space="preserve">　</w:t>
      </w:r>
      <w:r w:rsidR="00806FED">
        <w:rPr>
          <w:rFonts w:ascii="Century" w:eastAsia="ＭＳ 明朝" w:hAnsi="Century" w:cs="Times New Roman"/>
          <w:kern w:val="1"/>
        </w:rPr>
        <w:t xml:space="preserve">　</w:t>
      </w:r>
      <w:r w:rsidRPr="00C847ED">
        <w:rPr>
          <w:rFonts w:ascii="Century" w:eastAsia="ＭＳ 明朝" w:hAnsi="Century" w:cs="Times New Roman"/>
          <w:b/>
          <w:kern w:val="1"/>
        </w:rPr>
        <w:t xml:space="preserve">　採点規則集　　変更規則</w:t>
      </w:r>
      <w:r w:rsidRPr="00C847ED">
        <w:rPr>
          <w:rFonts w:ascii="ＭＳ 明朝" w:eastAsia="ＭＳ 明朝" w:hAnsi="ＭＳ 明朝" w:cs="ＭＳ 明朝" w:hint="eastAsia"/>
          <w:b/>
          <w:kern w:val="1"/>
        </w:rPr>
        <w:t>Ⅱ　（追加）</w:t>
      </w:r>
    </w:p>
    <w:p w:rsidR="00C847ED" w:rsidRPr="00C847ED" w:rsidRDefault="00C847ED" w:rsidP="00C847ED">
      <w:pPr>
        <w:suppressAutoHyphens/>
        <w:jc w:val="left"/>
        <w:rPr>
          <w:rFonts w:ascii="ＭＳ 明朝" w:eastAsia="ＭＳ 明朝" w:hAnsi="ＭＳ 明朝" w:cs="ＭＳ 明朝"/>
          <w:b/>
          <w:kern w:val="1"/>
        </w:rPr>
      </w:pPr>
      <w:r w:rsidRPr="00C847ED">
        <w:rPr>
          <w:rFonts w:ascii="ＭＳ 明朝" w:eastAsia="ＭＳ 明朝" w:hAnsi="ＭＳ 明朝" w:cs="ＭＳ 明朝" w:hint="eastAsia"/>
          <w:b/>
          <w:kern w:val="1"/>
        </w:rPr>
        <w:t xml:space="preserve">　　</w:t>
      </w:r>
    </w:p>
    <w:p w:rsidR="00C847ED" w:rsidRPr="00C847ED" w:rsidRDefault="00C847ED" w:rsidP="00C847ED">
      <w:pPr>
        <w:suppressAutoHyphens/>
        <w:jc w:val="left"/>
        <w:rPr>
          <w:rFonts w:ascii="ＭＳ 明朝" w:eastAsia="ＭＳ 明朝" w:hAnsi="ＭＳ 明朝" w:cs="ＭＳ 明朝"/>
          <w:kern w:val="1"/>
        </w:rPr>
      </w:pPr>
      <w:r w:rsidRPr="00C847ED">
        <w:rPr>
          <w:rFonts w:ascii="ＭＳ 明朝" w:eastAsia="ＭＳ 明朝" w:hAnsi="ＭＳ 明朝" w:cs="ＭＳ 明朝" w:hint="eastAsia"/>
          <w:b/>
          <w:kern w:val="1"/>
        </w:rPr>
        <w:t xml:space="preserve">　　　　</w:t>
      </w:r>
      <w:r w:rsidRPr="00C847ED">
        <w:rPr>
          <w:rFonts w:ascii="ＭＳ 明朝" w:eastAsia="ＭＳ 明朝" w:hAnsi="ＭＳ 明朝" w:cs="ＭＳ 明朝" w:hint="eastAsia"/>
          <w:kern w:val="1"/>
        </w:rPr>
        <w:t>＜跳馬＞</w:t>
      </w:r>
    </w:p>
    <w:p w:rsidR="00C847ED" w:rsidRDefault="007C396D" w:rsidP="007C396D">
      <w:pPr>
        <w:suppressAutoHyphens/>
        <w:ind w:firstLineChars="550" w:firstLine="1155"/>
        <w:jc w:val="left"/>
        <w:rPr>
          <w:rFonts w:ascii="ＭＳ 明朝" w:eastAsia="ＭＳ 明朝" w:hAnsi="ＭＳ 明朝" w:cs="ＭＳ 明朝"/>
          <w:kern w:val="1"/>
        </w:rPr>
      </w:pPr>
      <w:r>
        <w:rPr>
          <w:rFonts w:ascii="ＭＳ 明朝" w:eastAsia="ＭＳ 明朝" w:hAnsi="ＭＳ 明朝" w:cs="ＭＳ 明朝" w:hint="eastAsia"/>
          <w:kern w:val="1"/>
        </w:rPr>
        <w:t>・</w:t>
      </w:r>
      <w:r w:rsidR="00C847ED" w:rsidRPr="00C847ED">
        <w:rPr>
          <w:rFonts w:ascii="ＭＳ 明朝" w:eastAsia="ＭＳ 明朝" w:hAnsi="ＭＳ 明朝" w:cs="ＭＳ 明朝" w:hint="eastAsia"/>
          <w:kern w:val="1"/>
        </w:rPr>
        <w:t>助走について</w:t>
      </w:r>
    </w:p>
    <w:p w:rsidR="007C396D" w:rsidRDefault="007C396D" w:rsidP="007C396D">
      <w:pPr>
        <w:suppressAutoHyphens/>
        <w:ind w:firstLineChars="650" w:firstLine="1365"/>
        <w:jc w:val="left"/>
        <w:rPr>
          <w:rFonts w:ascii="ＭＳ 明朝" w:eastAsia="ＭＳ 明朝" w:hAnsi="ＭＳ 明朝" w:cs="ＭＳ 明朝"/>
          <w:kern w:val="1"/>
        </w:rPr>
      </w:pPr>
      <w:r>
        <w:rPr>
          <w:rFonts w:ascii="ＭＳ 明朝" w:eastAsia="ＭＳ 明朝" w:hAnsi="ＭＳ 明朝" w:cs="ＭＳ 明朝" w:hint="eastAsia"/>
          <w:kern w:val="1"/>
        </w:rPr>
        <w:t>追加の助走は、以下のように許可される。ただし、</w:t>
      </w:r>
      <w:r w:rsidR="00C847ED" w:rsidRPr="00C847ED">
        <w:rPr>
          <w:rFonts w:ascii="ＭＳ 明朝" w:eastAsia="ＭＳ 明朝" w:hAnsi="ＭＳ 明朝" w:cs="ＭＳ 明朝" w:hint="eastAsia"/>
          <w:kern w:val="1"/>
        </w:rPr>
        <w:t>内容のない助走をしても</w:t>
      </w:r>
    </w:p>
    <w:p w:rsidR="00C847ED" w:rsidRPr="007C396D" w:rsidRDefault="00C847ED" w:rsidP="007C396D">
      <w:pPr>
        <w:suppressAutoHyphens/>
        <w:ind w:firstLineChars="650" w:firstLine="1370"/>
        <w:jc w:val="left"/>
        <w:rPr>
          <w:rFonts w:ascii="ＭＳ 明朝" w:eastAsia="ＭＳ 明朝" w:hAnsi="ＭＳ 明朝" w:cs="ＭＳ 明朝"/>
          <w:b/>
          <w:kern w:val="1"/>
          <w:u w:val="single"/>
        </w:rPr>
      </w:pPr>
      <w:r w:rsidRPr="007C396D">
        <w:rPr>
          <w:rFonts w:ascii="ＭＳ 明朝" w:eastAsia="ＭＳ 明朝" w:hAnsi="ＭＳ 明朝" w:cs="ＭＳ 明朝" w:hint="eastAsia"/>
          <w:b/>
          <w:kern w:val="1"/>
          <w:u w:val="single"/>
        </w:rPr>
        <w:t>1.00の減点は伴わない</w:t>
      </w:r>
    </w:p>
    <w:p w:rsidR="00C847ED" w:rsidRDefault="007C396D" w:rsidP="00C847ED">
      <w:pPr>
        <w:suppressAutoHyphens/>
        <w:ind w:firstLine="632"/>
        <w:jc w:val="left"/>
        <w:rPr>
          <w:rFonts w:ascii="Century" w:eastAsia="ＭＳ 明朝" w:hAnsi="Century" w:cs="Times New Roman"/>
          <w:kern w:val="1"/>
        </w:rPr>
      </w:pPr>
      <w:r>
        <w:rPr>
          <w:rFonts w:ascii="Century" w:eastAsia="ＭＳ 明朝" w:hAnsi="Century" w:cs="Times New Roman" w:hint="eastAsia"/>
          <w:b/>
          <w:kern w:val="1"/>
        </w:rPr>
        <w:t xml:space="preserve">        </w:t>
      </w:r>
      <w:r>
        <w:rPr>
          <w:rFonts w:ascii="Century" w:eastAsia="ＭＳ 明朝" w:hAnsi="Century" w:cs="Times New Roman" w:hint="eastAsia"/>
          <w:kern w:val="1"/>
        </w:rPr>
        <w:t>・もし選手が跳躍板や器械に触れなければ、３回目の助走が認められる</w:t>
      </w:r>
    </w:p>
    <w:p w:rsidR="007C396D" w:rsidRPr="007C396D" w:rsidRDefault="007C396D" w:rsidP="00C847ED">
      <w:pPr>
        <w:suppressAutoHyphens/>
        <w:ind w:firstLine="632"/>
        <w:jc w:val="left"/>
        <w:rPr>
          <w:rFonts w:ascii="Century" w:eastAsia="ＭＳ 明朝" w:hAnsi="Century" w:cs="Times New Roman"/>
          <w:kern w:val="1"/>
        </w:rPr>
      </w:pPr>
      <w:r>
        <w:rPr>
          <w:rFonts w:ascii="Century" w:eastAsia="ＭＳ 明朝" w:hAnsi="Century" w:cs="Times New Roman" w:hint="eastAsia"/>
          <w:kern w:val="1"/>
        </w:rPr>
        <w:t xml:space="preserve">　　　　・４回目の助走は認められない</w:t>
      </w:r>
    </w:p>
    <w:p w:rsidR="00C847ED" w:rsidRPr="00C847ED" w:rsidRDefault="00C847ED" w:rsidP="00C847ED">
      <w:pPr>
        <w:suppressAutoHyphens/>
        <w:ind w:firstLine="632"/>
        <w:jc w:val="left"/>
        <w:rPr>
          <w:rFonts w:ascii="Century" w:eastAsia="ＭＳ 明朝" w:hAnsi="Century" w:cs="Times New Roman"/>
          <w:b/>
          <w:kern w:val="1"/>
        </w:rPr>
      </w:pPr>
    </w:p>
    <w:p w:rsidR="00C847ED" w:rsidRPr="00C847ED" w:rsidRDefault="00C847ED" w:rsidP="00C847ED">
      <w:pPr>
        <w:suppressAutoHyphens/>
        <w:ind w:firstLine="632"/>
        <w:jc w:val="left"/>
        <w:rPr>
          <w:rFonts w:ascii="Century" w:eastAsia="ＭＳ 明朝" w:hAnsi="Century" w:cs="Times New Roman"/>
          <w:b/>
          <w:kern w:val="1"/>
        </w:rPr>
      </w:pPr>
      <w:r w:rsidRPr="00C847ED">
        <w:rPr>
          <w:rFonts w:ascii="Century" w:eastAsia="ＭＳ 明朝" w:hAnsi="Century" w:cs="Times New Roman"/>
          <w:b/>
          <w:kern w:val="1"/>
        </w:rPr>
        <w:t>採点規則集　　変更規則</w:t>
      </w:r>
      <w:r w:rsidRPr="00C847ED">
        <w:rPr>
          <w:rFonts w:ascii="Century" w:eastAsia="ＭＳ 明朝" w:hAnsi="Century" w:cs="Times New Roman" w:hint="eastAsia"/>
          <w:b/>
          <w:kern w:val="1"/>
        </w:rPr>
        <w:t>Ⅱ</w:t>
      </w:r>
      <w:r w:rsidRPr="00C847ED">
        <w:rPr>
          <w:rFonts w:ascii="Century" w:eastAsia="ＭＳ 明朝" w:hAnsi="Century" w:cs="Times New Roman"/>
          <w:b/>
          <w:kern w:val="1"/>
        </w:rPr>
        <w:t xml:space="preserve">　最終ページ　</w:t>
      </w:r>
      <w:r w:rsidRPr="00C847ED">
        <w:rPr>
          <w:rFonts w:ascii="Century" w:eastAsia="ＭＳ 明朝" w:hAnsi="Century" w:cs="Times New Roman" w:hint="eastAsia"/>
          <w:b/>
          <w:kern w:val="1"/>
        </w:rPr>
        <w:t>（変更）</w:t>
      </w:r>
    </w:p>
    <w:p w:rsidR="00C847ED" w:rsidRPr="00C847ED" w:rsidRDefault="00C847ED" w:rsidP="00C847ED">
      <w:pPr>
        <w:suppressAutoHyphens/>
        <w:jc w:val="left"/>
        <w:rPr>
          <w:rFonts w:ascii="Century" w:eastAsia="ＭＳ 明朝" w:hAnsi="Century" w:cs="Times New Roman"/>
          <w:kern w:val="1"/>
        </w:rPr>
      </w:pPr>
    </w:p>
    <w:p w:rsidR="00C847ED" w:rsidRPr="00C847ED" w:rsidRDefault="00C847ED" w:rsidP="00C847ED">
      <w:pPr>
        <w:suppressAutoHyphens/>
        <w:ind w:firstLine="840"/>
        <w:jc w:val="left"/>
        <w:rPr>
          <w:rFonts w:ascii="Century" w:eastAsia="ＭＳ 明朝" w:hAnsi="Century" w:cs="Times New Roman"/>
          <w:kern w:val="1"/>
        </w:rPr>
      </w:pPr>
      <w:r w:rsidRPr="00C847ED">
        <w:rPr>
          <w:rFonts w:ascii="Century" w:eastAsia="ＭＳ 明朝" w:hAnsi="Century" w:cs="Times New Roman"/>
          <w:kern w:val="1"/>
        </w:rPr>
        <w:t>＜段違い平行棒＞</w:t>
      </w:r>
    </w:p>
    <w:p w:rsidR="00C847ED" w:rsidRPr="00C847ED" w:rsidRDefault="00C847ED" w:rsidP="00C847ED">
      <w:pPr>
        <w:suppressAutoHyphens/>
        <w:ind w:firstLine="1260"/>
        <w:jc w:val="left"/>
        <w:rPr>
          <w:rFonts w:ascii="Century" w:eastAsia="ＭＳ 明朝" w:hAnsi="Century" w:cs="Times New Roman"/>
          <w:kern w:val="1"/>
        </w:rPr>
      </w:pPr>
      <w:r w:rsidRPr="00C847ED">
        <w:rPr>
          <w:rFonts w:ascii="Century" w:eastAsia="ＭＳ 明朝" w:hAnsi="Century" w:cs="Times New Roman"/>
          <w:kern w:val="1"/>
        </w:rPr>
        <w:t>２．</w:t>
      </w:r>
      <w:r w:rsidRPr="00C847ED">
        <w:rPr>
          <w:rFonts w:ascii="Century" w:eastAsia="ＭＳ 明朝" w:hAnsi="Century" w:cs="Times New Roman"/>
          <w:kern w:val="1"/>
          <w:u w:val="single"/>
        </w:rPr>
        <w:t>空中局面を伴う技（他とは兼ねられない）</w:t>
      </w:r>
    </w:p>
    <w:p w:rsidR="00C847ED" w:rsidRPr="00C847ED" w:rsidRDefault="00C847ED" w:rsidP="00C847ED">
      <w:pPr>
        <w:suppressAutoHyphens/>
        <w:jc w:val="left"/>
        <w:rPr>
          <w:rFonts w:ascii="Century" w:eastAsia="ＭＳ 明朝" w:hAnsi="Century" w:cs="Times New Roman"/>
          <w:b/>
          <w:kern w:val="1"/>
        </w:rPr>
      </w:pPr>
      <w:r w:rsidRPr="00C847ED">
        <w:rPr>
          <w:rFonts w:ascii="Century" w:eastAsia="ＭＳ 明朝" w:hAnsi="Century" w:cs="Times New Roman"/>
          <w:kern w:val="1"/>
        </w:rPr>
        <w:t xml:space="preserve">　　　　　　　　</w:t>
      </w:r>
      <w:r w:rsidRPr="00C847ED">
        <w:rPr>
          <w:rFonts w:ascii="Century" w:eastAsia="ＭＳ 明朝" w:hAnsi="Century" w:cs="Times New Roman"/>
          <w:kern w:val="1"/>
        </w:rPr>
        <w:t>↓</w:t>
      </w:r>
    </w:p>
    <w:p w:rsidR="00C847ED" w:rsidRPr="00C847ED" w:rsidRDefault="00C847ED" w:rsidP="00C847ED">
      <w:pPr>
        <w:suppressAutoHyphens/>
        <w:ind w:firstLine="1265"/>
        <w:jc w:val="left"/>
        <w:rPr>
          <w:rFonts w:ascii="Century" w:eastAsia="ＭＳ 明朝" w:hAnsi="Century" w:cs="Times New Roman"/>
          <w:kern w:val="1"/>
        </w:rPr>
      </w:pPr>
      <w:r w:rsidRPr="00C847ED">
        <w:rPr>
          <w:rFonts w:ascii="Century" w:eastAsia="ＭＳ 明朝" w:hAnsi="Century" w:cs="Times New Roman"/>
          <w:b/>
          <w:kern w:val="1"/>
        </w:rPr>
        <w:t>変更内容</w:t>
      </w:r>
    </w:p>
    <w:p w:rsidR="00C847ED" w:rsidRPr="00C847ED" w:rsidRDefault="00C847ED" w:rsidP="00C847ED">
      <w:pPr>
        <w:suppressAutoHyphens/>
        <w:ind w:firstLine="1260"/>
        <w:jc w:val="left"/>
        <w:rPr>
          <w:rFonts w:ascii="Century" w:eastAsia="ＭＳ 明朝" w:hAnsi="Century" w:cs="Times New Roman"/>
          <w:kern w:val="1"/>
        </w:rPr>
      </w:pPr>
      <w:r w:rsidRPr="00C847ED">
        <w:rPr>
          <w:rFonts w:ascii="Century" w:eastAsia="ＭＳ 明朝" w:hAnsi="Century" w:cs="Times New Roman"/>
          <w:kern w:val="1"/>
        </w:rPr>
        <w:t>２．</w:t>
      </w:r>
      <w:r w:rsidRPr="00C847ED">
        <w:rPr>
          <w:rFonts w:ascii="ＭＳ 明朝" w:eastAsia="ＭＳ 明朝" w:hAnsi="ＭＳ 明朝" w:cs="Arial"/>
          <w:kern w:val="1"/>
          <w:sz w:val="20"/>
          <w:szCs w:val="20"/>
          <w:u w:val="single"/>
        </w:rPr>
        <w:t>空中局面を伴う技（</w:t>
      </w:r>
      <w:r w:rsidRPr="00C847ED">
        <w:rPr>
          <w:rFonts w:ascii="ＭＳ 明朝" w:eastAsia="ＭＳ 明朝" w:hAnsi="ＭＳ 明朝" w:cs="Arial"/>
          <w:b/>
          <w:kern w:val="1"/>
          <w:sz w:val="20"/>
          <w:szCs w:val="20"/>
          <w:u w:val="single"/>
        </w:rPr>
        <w:t>中技のみ、構成要求１とは兼ねられない</w:t>
      </w:r>
      <w:r w:rsidRPr="00C847ED">
        <w:rPr>
          <w:rFonts w:ascii="ＭＳ 明朝" w:eastAsia="ＭＳ 明朝" w:hAnsi="ＭＳ 明朝" w:cs="Arial"/>
          <w:kern w:val="1"/>
          <w:sz w:val="20"/>
          <w:szCs w:val="20"/>
          <w:u w:val="single"/>
        </w:rPr>
        <w:t>）</w:t>
      </w:r>
    </w:p>
    <w:p w:rsidR="00C847ED" w:rsidRPr="00C847ED" w:rsidRDefault="00C847ED" w:rsidP="00C847ED">
      <w:pPr>
        <w:suppressAutoHyphens/>
        <w:jc w:val="left"/>
        <w:rPr>
          <w:rFonts w:ascii="Century" w:eastAsia="ＭＳ 明朝" w:hAnsi="Century" w:cs="Times New Roman"/>
          <w:kern w:val="1"/>
        </w:rPr>
      </w:pPr>
    </w:p>
    <w:p w:rsidR="00C847ED" w:rsidRDefault="00C847ED" w:rsidP="00C847ED">
      <w:pPr>
        <w:rPr>
          <w:szCs w:val="21"/>
        </w:rPr>
      </w:pPr>
      <w:r w:rsidRPr="00C847ED">
        <w:rPr>
          <w:rFonts w:ascii="Century" w:eastAsia="ＭＳ 明朝" w:hAnsi="Century" w:cs="Times New Roman"/>
          <w:kern w:val="1"/>
        </w:rPr>
        <w:t xml:space="preserve">　　　　　　　　</w:t>
      </w:r>
      <w:r w:rsidR="00806FED">
        <w:rPr>
          <w:rFonts w:ascii="Century" w:eastAsia="ＭＳ 明朝" w:hAnsi="Century" w:cs="Times New Roman"/>
          <w:kern w:val="1"/>
        </w:rPr>
        <w:t xml:space="preserve">　　　　　　　　　　　　　　　　　　　　　　　　　　　　　　</w:t>
      </w:r>
    </w:p>
    <w:p w:rsidR="00551B18" w:rsidRDefault="00551B18" w:rsidP="005F6053">
      <w:pPr>
        <w:rPr>
          <w:szCs w:val="21"/>
        </w:rPr>
      </w:pPr>
    </w:p>
    <w:p w:rsidR="00551B18" w:rsidRDefault="00551B18" w:rsidP="00551B18">
      <w:pPr>
        <w:ind w:firstLineChars="100" w:firstLine="240"/>
        <w:jc w:val="left"/>
        <w:rPr>
          <w:rFonts w:asciiTheme="minorEastAsia" w:hAnsiTheme="minorEastAsia"/>
          <w:sz w:val="24"/>
          <w:szCs w:val="24"/>
        </w:rPr>
      </w:pPr>
    </w:p>
    <w:p w:rsidR="00551B18" w:rsidRDefault="00551B18" w:rsidP="00551B18">
      <w:pPr>
        <w:ind w:firstLineChars="100" w:firstLine="240"/>
        <w:jc w:val="left"/>
        <w:rPr>
          <w:rFonts w:asciiTheme="minorEastAsia" w:hAnsiTheme="minorEastAsia"/>
          <w:sz w:val="24"/>
          <w:szCs w:val="24"/>
        </w:rPr>
      </w:pPr>
    </w:p>
    <w:p w:rsidR="00551B18" w:rsidRDefault="00551B18" w:rsidP="00551B18">
      <w:pPr>
        <w:ind w:firstLineChars="100" w:firstLine="240"/>
        <w:jc w:val="left"/>
        <w:rPr>
          <w:rFonts w:asciiTheme="minorEastAsia" w:hAnsiTheme="minorEastAsia"/>
          <w:sz w:val="24"/>
          <w:szCs w:val="24"/>
        </w:rPr>
      </w:pPr>
    </w:p>
    <w:p w:rsidR="00806FED" w:rsidRDefault="00806FED" w:rsidP="00806FED">
      <w:pPr>
        <w:jc w:val="left"/>
        <w:rPr>
          <w:rFonts w:asciiTheme="minorEastAsia" w:hAnsiTheme="minorEastAsia"/>
          <w:b/>
          <w:sz w:val="28"/>
          <w:szCs w:val="28"/>
        </w:rPr>
      </w:pPr>
    </w:p>
    <w:p w:rsidR="00806FED" w:rsidRDefault="00806FED" w:rsidP="00806FED">
      <w:pPr>
        <w:jc w:val="left"/>
        <w:rPr>
          <w:rFonts w:asciiTheme="minorEastAsia" w:hAnsiTheme="minorEastAsia"/>
          <w:b/>
          <w:sz w:val="28"/>
          <w:szCs w:val="28"/>
        </w:rPr>
      </w:pPr>
    </w:p>
    <w:p w:rsidR="00806FED" w:rsidRDefault="00806FED" w:rsidP="00806FED">
      <w:pPr>
        <w:jc w:val="left"/>
        <w:rPr>
          <w:rFonts w:asciiTheme="minorEastAsia" w:hAnsiTheme="minorEastAsia"/>
          <w:b/>
          <w:sz w:val="28"/>
          <w:szCs w:val="28"/>
        </w:rPr>
      </w:pPr>
    </w:p>
    <w:p w:rsidR="00806FED" w:rsidRDefault="00806FED" w:rsidP="00806FED">
      <w:pPr>
        <w:jc w:val="left"/>
        <w:rPr>
          <w:rFonts w:asciiTheme="minorEastAsia" w:hAnsiTheme="minorEastAsia"/>
          <w:b/>
          <w:sz w:val="28"/>
          <w:szCs w:val="28"/>
        </w:rPr>
      </w:pPr>
    </w:p>
    <w:p w:rsidR="00806FED" w:rsidRDefault="00806FED" w:rsidP="00806FED">
      <w:pPr>
        <w:jc w:val="left"/>
        <w:rPr>
          <w:rFonts w:asciiTheme="minorEastAsia" w:hAnsiTheme="minorEastAsia"/>
          <w:b/>
          <w:sz w:val="28"/>
          <w:szCs w:val="28"/>
        </w:rPr>
      </w:pPr>
    </w:p>
    <w:p w:rsidR="00806FED" w:rsidRDefault="00806FED" w:rsidP="00806FED">
      <w:pPr>
        <w:jc w:val="left"/>
        <w:rPr>
          <w:rFonts w:asciiTheme="minorEastAsia" w:hAnsiTheme="minorEastAsia"/>
          <w:b/>
          <w:sz w:val="28"/>
          <w:szCs w:val="28"/>
        </w:rPr>
      </w:pPr>
    </w:p>
    <w:p w:rsidR="00806FED" w:rsidRDefault="00551B18" w:rsidP="00806FED">
      <w:pPr>
        <w:jc w:val="left"/>
        <w:rPr>
          <w:rFonts w:asciiTheme="minorEastAsia" w:hAnsiTheme="minorEastAsia"/>
          <w:b/>
          <w:sz w:val="28"/>
          <w:szCs w:val="28"/>
        </w:rPr>
      </w:pPr>
      <w:r w:rsidRPr="00806FED">
        <w:rPr>
          <w:rFonts w:asciiTheme="minorEastAsia" w:hAnsiTheme="minorEastAsia" w:hint="eastAsia"/>
          <w:b/>
          <w:sz w:val="28"/>
          <w:szCs w:val="28"/>
        </w:rPr>
        <w:lastRenderedPageBreak/>
        <w:t>平成24年度女子体操競技１種公認審判員義務研修会、</w:t>
      </w:r>
    </w:p>
    <w:p w:rsidR="00551B18" w:rsidRPr="00806FED" w:rsidRDefault="00551B18" w:rsidP="00806FED">
      <w:pPr>
        <w:ind w:firstLineChars="2000" w:firstLine="5622"/>
        <w:jc w:val="left"/>
        <w:rPr>
          <w:rFonts w:asciiTheme="minorEastAsia" w:hAnsiTheme="minorEastAsia"/>
          <w:b/>
          <w:sz w:val="28"/>
          <w:szCs w:val="28"/>
        </w:rPr>
      </w:pPr>
      <w:r w:rsidRPr="00806FED">
        <w:rPr>
          <w:rFonts w:asciiTheme="minorEastAsia" w:hAnsiTheme="minorEastAsia" w:hint="eastAsia"/>
          <w:b/>
          <w:sz w:val="28"/>
          <w:szCs w:val="28"/>
        </w:rPr>
        <w:t>全国代表審判員研修会Ｑ＆Ａ</w:t>
      </w:r>
    </w:p>
    <w:p w:rsidR="00551B18" w:rsidRPr="00465C2A" w:rsidRDefault="00551B18" w:rsidP="00551B18">
      <w:pPr>
        <w:jc w:val="left"/>
        <w:rPr>
          <w:rFonts w:asciiTheme="minorEastAsia" w:hAnsiTheme="minorEastAsia"/>
          <w:b/>
          <w:color w:val="FF0000"/>
          <w:sz w:val="28"/>
          <w:szCs w:val="21"/>
        </w:rPr>
      </w:pPr>
      <w:r w:rsidRPr="00465C2A">
        <w:rPr>
          <w:rFonts w:asciiTheme="minorEastAsia" w:hAnsiTheme="minorEastAsia" w:hint="eastAsia"/>
          <w:b/>
          <w:sz w:val="28"/>
          <w:szCs w:val="21"/>
        </w:rPr>
        <w:t>＜総則＞</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Ｑ：練習時間について</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　　跳馬とゆかの30秒の計測の方法について説明してください。 </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Ａ：チームには、練習時間の合計が与えられます。個人グループには、基本的に30秒×人数分の</w:t>
      </w:r>
    </w:p>
    <w:p w:rsidR="00551B18" w:rsidRPr="00465C2A" w:rsidRDefault="00551B18" w:rsidP="00551B18">
      <w:pPr>
        <w:ind w:leftChars="200" w:left="420"/>
        <w:jc w:val="left"/>
        <w:rPr>
          <w:rFonts w:asciiTheme="minorEastAsia" w:hAnsiTheme="minorEastAsia"/>
          <w:szCs w:val="21"/>
        </w:rPr>
      </w:pPr>
      <w:r w:rsidRPr="00465C2A">
        <w:rPr>
          <w:rFonts w:asciiTheme="minorEastAsia" w:hAnsiTheme="minorEastAsia" w:hint="eastAsia"/>
          <w:szCs w:val="21"/>
        </w:rPr>
        <w:t>合計時間が与えられます。国内の競技会においては、競技方法、運営方法が違うため、練習時間については、選手に平等になるように、各大会、各連盟で対応をしてください。</w:t>
      </w:r>
    </w:p>
    <w:p w:rsidR="00551B18" w:rsidRDefault="00551B18" w:rsidP="00551B18">
      <w:pPr>
        <w:ind w:leftChars="200" w:left="420"/>
        <w:jc w:val="left"/>
        <w:rPr>
          <w:rFonts w:asciiTheme="minorEastAsia" w:hAnsiTheme="minorEastAsia"/>
          <w:szCs w:val="21"/>
        </w:rPr>
      </w:pPr>
      <w:r>
        <w:rPr>
          <w:rFonts w:asciiTheme="minorEastAsia" w:hAnsiTheme="minorEastAsia" w:hint="eastAsia"/>
          <w:szCs w:val="21"/>
        </w:rPr>
        <w:t>※たとえば</w:t>
      </w:r>
      <w:r w:rsidRPr="00465C2A">
        <w:rPr>
          <w:rFonts w:asciiTheme="minorEastAsia" w:hAnsiTheme="minorEastAsia" w:hint="eastAsia"/>
          <w:szCs w:val="21"/>
        </w:rPr>
        <w:t>ゆかに関しては、選手が１人や２人になった</w:t>
      </w:r>
      <w:r>
        <w:rPr>
          <w:rFonts w:asciiTheme="minorEastAsia" w:hAnsiTheme="minorEastAsia" w:hint="eastAsia"/>
          <w:szCs w:val="21"/>
        </w:rPr>
        <w:t>場合、他の種目の選手と同時に</w:t>
      </w:r>
      <w:r w:rsidRPr="00465C2A">
        <w:rPr>
          <w:rFonts w:asciiTheme="minorEastAsia" w:hAnsiTheme="minorEastAsia" w:hint="eastAsia"/>
          <w:szCs w:val="21"/>
        </w:rPr>
        <w:t>演技開始が</w:t>
      </w:r>
    </w:p>
    <w:p w:rsidR="00551B18" w:rsidRPr="00465C2A" w:rsidRDefault="00551B18" w:rsidP="00551B18">
      <w:pPr>
        <w:ind w:leftChars="200" w:left="420" w:firstLineChars="100" w:firstLine="210"/>
        <w:jc w:val="left"/>
        <w:rPr>
          <w:rFonts w:asciiTheme="minorEastAsia" w:hAnsiTheme="minorEastAsia"/>
          <w:szCs w:val="21"/>
        </w:rPr>
      </w:pPr>
      <w:r>
        <w:rPr>
          <w:rFonts w:asciiTheme="minorEastAsia" w:hAnsiTheme="minorEastAsia" w:hint="eastAsia"/>
          <w:szCs w:val="21"/>
        </w:rPr>
        <w:t>出来るように準備をするなど、各大会・各連盟で対応をしてください</w:t>
      </w:r>
      <w:r w:rsidRPr="00465C2A">
        <w:rPr>
          <w:rFonts w:asciiTheme="minorEastAsia" w:hAnsiTheme="minorEastAsia" w:hint="eastAsia"/>
          <w:szCs w:val="21"/>
        </w:rPr>
        <w:t>。</w:t>
      </w:r>
    </w:p>
    <w:p w:rsidR="00551B18" w:rsidRPr="00465C2A" w:rsidRDefault="00551B18" w:rsidP="00551B18">
      <w:pPr>
        <w:pStyle w:val="Web"/>
        <w:spacing w:before="0" w:beforeAutospacing="0" w:after="0" w:afterAutospacing="0"/>
        <w:rPr>
          <w:rFonts w:asciiTheme="minorEastAsia" w:eastAsiaTheme="minorEastAsia" w:hAnsiTheme="minorEastAsia"/>
          <w:sz w:val="21"/>
          <w:szCs w:val="21"/>
        </w:rPr>
      </w:pPr>
    </w:p>
    <w:p w:rsidR="00551B18" w:rsidRPr="00465C2A" w:rsidRDefault="00551B18" w:rsidP="00551B18">
      <w:pPr>
        <w:pStyle w:val="Web"/>
        <w:spacing w:before="0" w:beforeAutospacing="0" w:after="0" w:afterAutospacing="0"/>
        <w:rPr>
          <w:rFonts w:asciiTheme="minorEastAsia" w:eastAsiaTheme="minorEastAsia" w:hAnsiTheme="minorEastAsia"/>
          <w:sz w:val="21"/>
          <w:szCs w:val="21"/>
        </w:rPr>
      </w:pPr>
      <w:r w:rsidRPr="00465C2A">
        <w:rPr>
          <w:rFonts w:asciiTheme="minorEastAsia" w:eastAsiaTheme="minorEastAsia" w:hAnsiTheme="minorEastAsia" w:hint="eastAsia"/>
          <w:sz w:val="21"/>
          <w:szCs w:val="21"/>
        </w:rPr>
        <w:t>Ｑ：審判の介入とリファレンス審判員について、国内の対応を教えてください。</w:t>
      </w:r>
    </w:p>
    <w:p w:rsidR="00551B18" w:rsidRPr="00465C2A" w:rsidRDefault="00551B18" w:rsidP="00551B18">
      <w:pPr>
        <w:pStyle w:val="Web"/>
        <w:spacing w:before="0" w:beforeAutospacing="0" w:after="0" w:afterAutospacing="0"/>
        <w:rPr>
          <w:rFonts w:asciiTheme="minorEastAsia" w:eastAsiaTheme="minorEastAsia" w:hAnsiTheme="minorEastAsia"/>
          <w:sz w:val="21"/>
          <w:szCs w:val="21"/>
        </w:rPr>
      </w:pPr>
      <w:r w:rsidRPr="00465C2A">
        <w:rPr>
          <w:rFonts w:asciiTheme="minorEastAsia" w:eastAsiaTheme="minorEastAsia" w:hAnsiTheme="minorEastAsia" w:hint="eastAsia"/>
          <w:sz w:val="21"/>
          <w:szCs w:val="21"/>
        </w:rPr>
        <w:t>Ａ：2009年版の第３条3.3</w:t>
      </w:r>
      <w:r>
        <w:rPr>
          <w:rFonts w:asciiTheme="minorEastAsia" w:eastAsiaTheme="minorEastAsia" w:hAnsiTheme="minorEastAsia" w:hint="eastAsia"/>
          <w:sz w:val="21"/>
          <w:szCs w:val="21"/>
        </w:rPr>
        <w:t xml:space="preserve">　</w:t>
      </w:r>
      <w:r w:rsidRPr="00465C2A">
        <w:rPr>
          <w:rFonts w:asciiTheme="minorEastAsia" w:eastAsiaTheme="minorEastAsia" w:hAnsiTheme="minorEastAsia" w:hint="eastAsia"/>
          <w:sz w:val="21"/>
          <w:szCs w:val="21"/>
        </w:rPr>
        <w:t>審判の介入の部分は、2013年版より削除されました。</w:t>
      </w:r>
    </w:p>
    <w:p w:rsidR="00551B18" w:rsidRPr="00465C2A" w:rsidRDefault="00551B18" w:rsidP="00551B18">
      <w:pPr>
        <w:pStyle w:val="Web"/>
        <w:spacing w:before="0" w:beforeAutospacing="0" w:after="0" w:afterAutospacing="0"/>
        <w:rPr>
          <w:rFonts w:asciiTheme="minorEastAsia" w:eastAsiaTheme="minorEastAsia" w:hAnsiTheme="minorEastAsia"/>
          <w:sz w:val="21"/>
          <w:szCs w:val="21"/>
        </w:rPr>
      </w:pPr>
      <w:r w:rsidRPr="00465C2A">
        <w:rPr>
          <w:rFonts w:asciiTheme="minorEastAsia" w:eastAsiaTheme="minorEastAsia" w:hAnsiTheme="minorEastAsia" w:hint="eastAsia"/>
          <w:sz w:val="21"/>
          <w:szCs w:val="21"/>
        </w:rPr>
        <w:t xml:space="preserve">　　しかし、2013年版には第</w:t>
      </w:r>
      <w:r>
        <w:rPr>
          <w:rFonts w:asciiTheme="minorEastAsia" w:eastAsiaTheme="minorEastAsia" w:hAnsiTheme="minorEastAsia" w:hint="eastAsia"/>
          <w:sz w:val="21"/>
          <w:szCs w:val="21"/>
        </w:rPr>
        <w:t>４</w:t>
      </w:r>
      <w:r w:rsidRPr="00465C2A">
        <w:rPr>
          <w:rFonts w:asciiTheme="minorEastAsia" w:eastAsiaTheme="minorEastAsia" w:hAnsiTheme="minorEastAsia" w:hint="eastAsia"/>
          <w:sz w:val="21"/>
          <w:szCs w:val="21"/>
        </w:rPr>
        <w:t>章</w:t>
      </w:r>
      <w:r>
        <w:rPr>
          <w:rFonts w:asciiTheme="minorEastAsia" w:eastAsiaTheme="minorEastAsia" w:hAnsiTheme="minorEastAsia" w:hint="eastAsia"/>
          <w:sz w:val="21"/>
          <w:szCs w:val="21"/>
        </w:rPr>
        <w:t xml:space="preserve">　</w:t>
      </w:r>
      <w:r w:rsidRPr="00465C2A">
        <w:rPr>
          <w:rFonts w:asciiTheme="minorEastAsia" w:eastAsiaTheme="minorEastAsia" w:hAnsiTheme="minorEastAsia" w:hint="eastAsia"/>
          <w:sz w:val="21"/>
          <w:szCs w:val="21"/>
        </w:rPr>
        <w:t>女子技術委員の規則で技術委員長の介入、技術委員の介入は残って</w:t>
      </w:r>
    </w:p>
    <w:p w:rsidR="00551B18" w:rsidRPr="00465C2A" w:rsidRDefault="00551B18" w:rsidP="00551B18">
      <w:pPr>
        <w:pStyle w:val="Web"/>
        <w:spacing w:before="0" w:beforeAutospacing="0" w:after="0" w:afterAutospacing="0"/>
        <w:ind w:firstLineChars="200" w:firstLine="420"/>
        <w:rPr>
          <w:rFonts w:asciiTheme="minorEastAsia" w:eastAsiaTheme="minorEastAsia" w:hAnsiTheme="minorEastAsia"/>
          <w:sz w:val="21"/>
          <w:szCs w:val="21"/>
        </w:rPr>
      </w:pPr>
      <w:r w:rsidRPr="00465C2A">
        <w:rPr>
          <w:rFonts w:asciiTheme="minorEastAsia" w:eastAsiaTheme="minorEastAsia" w:hAnsiTheme="minorEastAsia" w:hint="eastAsia"/>
          <w:sz w:val="21"/>
          <w:szCs w:val="21"/>
        </w:rPr>
        <w:t>います。リ</w:t>
      </w:r>
      <w:r>
        <w:rPr>
          <w:rFonts w:asciiTheme="minorEastAsia" w:eastAsiaTheme="minorEastAsia" w:hAnsiTheme="minorEastAsia" w:hint="eastAsia"/>
          <w:sz w:val="21"/>
          <w:szCs w:val="21"/>
        </w:rPr>
        <w:t>ファレンス審判員によって、自動的で時間が省ける訂正システムが</w:t>
      </w:r>
      <w:r w:rsidRPr="00465C2A">
        <w:rPr>
          <w:rFonts w:asciiTheme="minorEastAsia" w:eastAsiaTheme="minorEastAsia" w:hAnsiTheme="minorEastAsia" w:hint="eastAsia"/>
          <w:sz w:val="21"/>
          <w:szCs w:val="21"/>
        </w:rPr>
        <w:t>導入されていま</w:t>
      </w:r>
    </w:p>
    <w:p w:rsidR="00551B18" w:rsidRPr="00465C2A" w:rsidRDefault="00551B18" w:rsidP="00551B18">
      <w:pPr>
        <w:pStyle w:val="Web"/>
        <w:spacing w:before="0" w:beforeAutospacing="0" w:after="0" w:afterAutospacing="0"/>
        <w:ind w:firstLineChars="200" w:firstLine="420"/>
        <w:rPr>
          <w:rFonts w:asciiTheme="minorEastAsia" w:eastAsiaTheme="minorEastAsia" w:hAnsiTheme="minorEastAsia"/>
          <w:sz w:val="21"/>
          <w:szCs w:val="21"/>
        </w:rPr>
      </w:pPr>
      <w:r w:rsidRPr="00465C2A">
        <w:rPr>
          <w:rFonts w:asciiTheme="minorEastAsia" w:eastAsiaTheme="minorEastAsia" w:hAnsiTheme="minorEastAsia" w:hint="eastAsia"/>
          <w:sz w:val="21"/>
          <w:szCs w:val="21"/>
        </w:rPr>
        <w:t>すが、これは義務ではないため技術委員の介入（各種目のスーパーバイザーとしての任務）を</w:t>
      </w:r>
    </w:p>
    <w:p w:rsidR="00551B18" w:rsidRPr="00465C2A" w:rsidRDefault="00551B18" w:rsidP="00551B18">
      <w:pPr>
        <w:pStyle w:val="Web"/>
        <w:spacing w:before="0" w:beforeAutospacing="0" w:after="0" w:afterAutospacing="0"/>
        <w:ind w:firstLineChars="200" w:firstLine="420"/>
        <w:rPr>
          <w:rFonts w:asciiTheme="minorEastAsia" w:eastAsiaTheme="minorEastAsia" w:hAnsiTheme="minorEastAsia"/>
          <w:sz w:val="21"/>
          <w:szCs w:val="21"/>
        </w:rPr>
      </w:pPr>
      <w:r w:rsidRPr="00465C2A">
        <w:rPr>
          <w:rFonts w:asciiTheme="minorEastAsia" w:eastAsiaTheme="minorEastAsia" w:hAnsiTheme="minorEastAsia" w:hint="eastAsia"/>
          <w:sz w:val="21"/>
          <w:szCs w:val="21"/>
        </w:rPr>
        <w:t>今までどおり主任審判員（Ｄ１審判員）が兼務することで国内の対応といたします。</w:t>
      </w:r>
    </w:p>
    <w:p w:rsidR="00551B18"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Ｑ：短い演技について</w:t>
      </w:r>
    </w:p>
    <w:p w:rsidR="00551B18" w:rsidRPr="00465C2A" w:rsidRDefault="00551B18" w:rsidP="00551B18">
      <w:pPr>
        <w:pStyle w:val="a9"/>
        <w:numPr>
          <w:ilvl w:val="0"/>
          <w:numId w:val="2"/>
        </w:numPr>
        <w:ind w:leftChars="0"/>
        <w:jc w:val="left"/>
        <w:rPr>
          <w:rFonts w:asciiTheme="minorEastAsia" w:hAnsiTheme="minorEastAsia"/>
          <w:szCs w:val="21"/>
        </w:rPr>
      </w:pPr>
      <w:r w:rsidRPr="00465C2A">
        <w:rPr>
          <w:rFonts w:asciiTheme="minorEastAsia" w:hAnsiTheme="minorEastAsia" w:hint="eastAsia"/>
          <w:szCs w:val="21"/>
        </w:rPr>
        <w:t>もしＤスコア0.3、Ｅスコアが5.0、技が３技だった場合、ＮＤが－6.00になってしまいますが</w:t>
      </w:r>
    </w:p>
    <w:p w:rsidR="00551B18" w:rsidRPr="00465C2A" w:rsidRDefault="00551B18" w:rsidP="00551B18">
      <w:pPr>
        <w:ind w:firstLineChars="300" w:firstLine="630"/>
        <w:jc w:val="left"/>
        <w:rPr>
          <w:rFonts w:asciiTheme="minorEastAsia" w:hAnsiTheme="minorEastAsia"/>
          <w:szCs w:val="21"/>
        </w:rPr>
      </w:pPr>
      <w:r w:rsidRPr="00465C2A">
        <w:rPr>
          <w:rFonts w:asciiTheme="minorEastAsia" w:hAnsiTheme="minorEastAsia" w:hint="eastAsia"/>
          <w:szCs w:val="21"/>
        </w:rPr>
        <w:t>どうなるのですか？</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Ａ：ＮＤ減点は、最終スコアから減点します。この場合、</w:t>
      </w:r>
    </w:p>
    <w:p w:rsidR="00551B18" w:rsidRPr="00465C2A" w:rsidRDefault="00551B18" w:rsidP="00551B18">
      <w:pPr>
        <w:ind w:firstLineChars="400" w:firstLine="840"/>
        <w:jc w:val="left"/>
        <w:rPr>
          <w:rFonts w:asciiTheme="minorEastAsia" w:hAnsiTheme="minorEastAsia"/>
          <w:szCs w:val="21"/>
        </w:rPr>
      </w:pPr>
      <w:r w:rsidRPr="00465C2A">
        <w:rPr>
          <w:rFonts w:asciiTheme="minorEastAsia" w:hAnsiTheme="minorEastAsia" w:hint="eastAsia"/>
          <w:szCs w:val="21"/>
        </w:rPr>
        <w:t>Ｄスコア0.3＋Ｅスコア5.0＝最終スコア5.3</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　　　　5.3－6.0＝－0.7　ですので　0.00になります。</w:t>
      </w:r>
    </w:p>
    <w:p w:rsidR="00551B18" w:rsidRPr="00465C2A" w:rsidRDefault="00551B18" w:rsidP="00551B18">
      <w:pPr>
        <w:jc w:val="left"/>
        <w:rPr>
          <w:rFonts w:asciiTheme="minorEastAsia" w:hAnsiTheme="minorEastAsia"/>
          <w:szCs w:val="21"/>
        </w:rPr>
      </w:pPr>
    </w:p>
    <w:p w:rsidR="00551B18" w:rsidRPr="00AA7A60" w:rsidRDefault="00551B18" w:rsidP="00551B18">
      <w:pPr>
        <w:pStyle w:val="a9"/>
        <w:numPr>
          <w:ilvl w:val="0"/>
          <w:numId w:val="2"/>
        </w:numPr>
        <w:ind w:leftChars="0"/>
        <w:jc w:val="left"/>
        <w:rPr>
          <w:rFonts w:asciiTheme="minorEastAsia" w:hAnsiTheme="minorEastAsia"/>
          <w:szCs w:val="21"/>
        </w:rPr>
      </w:pPr>
      <w:r w:rsidRPr="00AA7A60">
        <w:rPr>
          <w:rFonts w:asciiTheme="minorEastAsia" w:hAnsiTheme="minorEastAsia" w:hint="eastAsia"/>
          <w:szCs w:val="21"/>
        </w:rPr>
        <w:t>Ｐ.15と16の部分が矛盾しています。どう理解すればよいか？</w:t>
      </w:r>
    </w:p>
    <w:p w:rsidR="00551B18" w:rsidRPr="00465C2A" w:rsidRDefault="00551B18" w:rsidP="00551B18">
      <w:pPr>
        <w:ind w:leftChars="200" w:left="735" w:hangingChars="150" w:hanging="315"/>
        <w:jc w:val="left"/>
        <w:rPr>
          <w:rFonts w:asciiTheme="minorEastAsia" w:hAnsiTheme="minorEastAsia"/>
          <w:szCs w:val="21"/>
        </w:rPr>
      </w:pPr>
      <w:r w:rsidRPr="00465C2A">
        <w:rPr>
          <w:rFonts w:asciiTheme="minorEastAsia" w:hAnsiTheme="minorEastAsia" w:hint="eastAsia"/>
          <w:szCs w:val="21"/>
        </w:rPr>
        <w:t>Ａ：採点規則集Ｐ.15・16ページの部分が矛盾しています。Ｐ.16の例題は、現時点でのFIG原文通りに記載されています。</w:t>
      </w:r>
    </w:p>
    <w:p w:rsidR="00551B18" w:rsidRPr="00465C2A" w:rsidRDefault="00551B18" w:rsidP="00551B18">
      <w:pPr>
        <w:ind w:firstLineChars="350" w:firstLine="735"/>
        <w:jc w:val="left"/>
        <w:rPr>
          <w:rFonts w:asciiTheme="minorEastAsia" w:hAnsiTheme="minorEastAsia"/>
          <w:szCs w:val="21"/>
        </w:rPr>
      </w:pPr>
      <w:r w:rsidRPr="00465C2A">
        <w:rPr>
          <w:rFonts w:asciiTheme="minorEastAsia" w:hAnsiTheme="minorEastAsia" w:hint="eastAsia"/>
          <w:szCs w:val="21"/>
        </w:rPr>
        <w:t>この記載は、2009年版のままなので、おそらく訂正があるものと思われます。ご了承ください。</w:t>
      </w:r>
    </w:p>
    <w:p w:rsidR="00551B18" w:rsidRPr="00465C2A" w:rsidRDefault="00551B18" w:rsidP="00551B18">
      <w:pPr>
        <w:ind w:firstLineChars="350" w:firstLine="735"/>
        <w:jc w:val="left"/>
        <w:rPr>
          <w:rFonts w:asciiTheme="minorEastAsia" w:hAnsiTheme="minorEastAsia"/>
          <w:szCs w:val="21"/>
        </w:rPr>
      </w:pPr>
      <w:r w:rsidRPr="00465C2A">
        <w:rPr>
          <w:rFonts w:asciiTheme="minorEastAsia" w:hAnsiTheme="minorEastAsia" w:hint="eastAsia"/>
          <w:szCs w:val="21"/>
        </w:rPr>
        <w:t>短い演技の場合には、Ｄ審判団が最終スコアから適切な減点（ＮＤ）をします。</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Ｑ：伸身姿勢について、ＵＢでは空中局面を伴う技の中には頭が下がらないものもあるがどうするのか？</w:t>
      </w:r>
    </w:p>
    <w:p w:rsidR="00551B18" w:rsidRPr="00465C2A" w:rsidRDefault="00551B18" w:rsidP="00551B18">
      <w:pPr>
        <w:pStyle w:val="Web"/>
        <w:spacing w:before="0" w:beforeAutospacing="0" w:after="0" w:afterAutospacing="0"/>
        <w:rPr>
          <w:rFonts w:asciiTheme="minorEastAsia" w:eastAsiaTheme="minorEastAsia" w:hAnsiTheme="minorEastAsia"/>
          <w:sz w:val="21"/>
          <w:szCs w:val="21"/>
        </w:rPr>
        <w:sectPr w:rsidR="00551B18" w:rsidRPr="00465C2A" w:rsidSect="00B90610">
          <w:pgSz w:w="11906" w:h="16838"/>
          <w:pgMar w:top="1440" w:right="1080" w:bottom="1440" w:left="1080" w:header="851" w:footer="992" w:gutter="0"/>
          <w:cols w:space="425"/>
          <w:docGrid w:type="lines" w:linePitch="360"/>
        </w:sectPr>
      </w:pPr>
    </w:p>
    <w:p w:rsidR="00551B18" w:rsidRPr="00465C2A" w:rsidRDefault="00551B18" w:rsidP="00551B18">
      <w:pPr>
        <w:pStyle w:val="Web"/>
        <w:spacing w:before="0" w:beforeAutospacing="0" w:after="0" w:afterAutospacing="0"/>
        <w:rPr>
          <w:rFonts w:asciiTheme="minorEastAsia" w:eastAsiaTheme="minorEastAsia" w:hAnsiTheme="minorEastAsia" w:cstheme="minorBidi"/>
          <w:color w:val="000000" w:themeColor="text1"/>
          <w:kern w:val="24"/>
          <w:sz w:val="21"/>
          <w:szCs w:val="21"/>
        </w:rPr>
      </w:pPr>
    </w:p>
    <w:p w:rsidR="00551B18" w:rsidRPr="00465C2A" w:rsidRDefault="00551B18" w:rsidP="00551B18">
      <w:pPr>
        <w:pStyle w:val="Web"/>
        <w:spacing w:before="0" w:beforeAutospacing="0" w:after="0" w:afterAutospacing="0"/>
        <w:rPr>
          <w:rFonts w:asciiTheme="minorEastAsia" w:eastAsiaTheme="minorEastAsia" w:hAnsiTheme="minorEastAsia" w:cstheme="minorBidi"/>
          <w:color w:val="000000" w:themeColor="text1"/>
          <w:kern w:val="24"/>
          <w:sz w:val="21"/>
          <w:szCs w:val="21"/>
        </w:rPr>
      </w:pPr>
      <w:r w:rsidRPr="00465C2A">
        <w:rPr>
          <w:rFonts w:asciiTheme="minorEastAsia" w:eastAsiaTheme="minorEastAsia" w:hAnsiTheme="minorEastAsia" w:cstheme="minorBidi"/>
          <w:noProof/>
          <w:color w:val="000000" w:themeColor="text1"/>
          <w:kern w:val="24"/>
          <w:sz w:val="21"/>
          <w:szCs w:val="21"/>
          <w:bdr w:val="single" w:sz="4" w:space="0" w:color="auto"/>
        </w:rPr>
        <w:lastRenderedPageBreak/>
        <w:drawing>
          <wp:inline distT="0" distB="0" distL="0" distR="0" wp14:anchorId="3086F42B" wp14:editId="4451D336">
            <wp:extent cx="2984361" cy="2238375"/>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914" cy="2238790"/>
                    </a:xfrm>
                    <a:prstGeom prst="rect">
                      <a:avLst/>
                    </a:prstGeom>
                    <a:noFill/>
                    <a:ln>
                      <a:noFill/>
                    </a:ln>
                  </pic:spPr>
                </pic:pic>
              </a:graphicData>
            </a:graphic>
          </wp:inline>
        </w:drawing>
      </w:r>
    </w:p>
    <w:p w:rsidR="00551B18" w:rsidRPr="00465C2A" w:rsidRDefault="00551B18" w:rsidP="00551B18">
      <w:pPr>
        <w:pStyle w:val="Web"/>
        <w:spacing w:before="0" w:beforeAutospacing="0" w:after="0" w:afterAutospacing="0"/>
        <w:rPr>
          <w:rFonts w:asciiTheme="minorEastAsia" w:eastAsiaTheme="minorEastAsia" w:hAnsiTheme="minorEastAsia" w:cstheme="minorBidi"/>
          <w:color w:val="000000" w:themeColor="text1"/>
          <w:kern w:val="24"/>
          <w:sz w:val="21"/>
          <w:szCs w:val="21"/>
        </w:rPr>
      </w:pPr>
    </w:p>
    <w:p w:rsidR="00551B18" w:rsidRPr="00465C2A" w:rsidRDefault="00551B18" w:rsidP="00551B18">
      <w:pPr>
        <w:pStyle w:val="Web"/>
        <w:spacing w:before="0" w:beforeAutospacing="0" w:after="0" w:afterAutospacing="0"/>
        <w:rPr>
          <w:rFonts w:asciiTheme="minorEastAsia" w:eastAsiaTheme="minorEastAsia" w:hAnsiTheme="minorEastAsia" w:cstheme="minorBidi"/>
          <w:color w:val="000000" w:themeColor="text1"/>
          <w:kern w:val="24"/>
          <w:sz w:val="21"/>
          <w:szCs w:val="21"/>
        </w:rPr>
      </w:pPr>
    </w:p>
    <w:p w:rsidR="00551B18" w:rsidRPr="00465C2A" w:rsidRDefault="00551B18" w:rsidP="00551B18">
      <w:pPr>
        <w:pStyle w:val="Web"/>
        <w:spacing w:before="0" w:beforeAutospacing="0" w:after="0" w:afterAutospacing="0"/>
        <w:rPr>
          <w:rFonts w:asciiTheme="minorEastAsia" w:eastAsiaTheme="minorEastAsia" w:hAnsiTheme="minorEastAsia" w:cstheme="minorBidi"/>
          <w:color w:val="000000" w:themeColor="text1"/>
          <w:kern w:val="24"/>
          <w:sz w:val="21"/>
          <w:szCs w:val="21"/>
        </w:rPr>
      </w:pPr>
    </w:p>
    <w:p w:rsidR="00551B18" w:rsidRPr="00465C2A" w:rsidRDefault="00551B18" w:rsidP="00551B18">
      <w:pPr>
        <w:widowControl/>
        <w:jc w:val="left"/>
        <w:rPr>
          <w:rFonts w:asciiTheme="minorEastAsia" w:hAnsiTheme="minorEastAsia" w:cs="ＭＳ Ｐゴシック"/>
          <w:kern w:val="0"/>
          <w:szCs w:val="21"/>
        </w:rPr>
      </w:pPr>
    </w:p>
    <w:p w:rsidR="00551B18" w:rsidRPr="00465C2A" w:rsidRDefault="00551B18" w:rsidP="00551B18">
      <w:pPr>
        <w:widowControl/>
        <w:jc w:val="left"/>
        <w:rPr>
          <w:rFonts w:asciiTheme="minorEastAsia" w:hAnsiTheme="minorEastAsia"/>
          <w:color w:val="000000" w:themeColor="text1"/>
          <w:kern w:val="24"/>
          <w:szCs w:val="21"/>
        </w:rPr>
      </w:pPr>
    </w:p>
    <w:p w:rsidR="00551B18" w:rsidRPr="00465C2A" w:rsidRDefault="00551B18" w:rsidP="00551B18">
      <w:pPr>
        <w:widowControl/>
        <w:jc w:val="left"/>
        <w:rPr>
          <w:rFonts w:asciiTheme="minorEastAsia" w:hAnsiTheme="minorEastAsia"/>
          <w:color w:val="000000" w:themeColor="text1"/>
          <w:kern w:val="24"/>
          <w:szCs w:val="21"/>
        </w:rPr>
      </w:pPr>
      <w:r>
        <w:rPr>
          <w:rFonts w:asciiTheme="minorEastAsia" w:hAnsiTheme="minorEastAsia" w:hint="eastAsia"/>
          <w:color w:val="000000" w:themeColor="text1"/>
          <w:kern w:val="24"/>
          <w:szCs w:val="21"/>
        </w:rPr>
        <w:t>Ａ</w:t>
      </w:r>
      <w:r w:rsidRPr="00465C2A">
        <w:rPr>
          <w:rFonts w:asciiTheme="minorEastAsia" w:hAnsiTheme="minorEastAsia" w:hint="eastAsia"/>
          <w:color w:val="000000" w:themeColor="text1"/>
          <w:kern w:val="24"/>
          <w:szCs w:val="21"/>
        </w:rPr>
        <w:t>：例えば、5.709の「高棒後方屈身足裏支持</w:t>
      </w:r>
    </w:p>
    <w:p w:rsidR="00551B18" w:rsidRPr="00465C2A" w:rsidRDefault="00551B18" w:rsidP="00551B18">
      <w:pPr>
        <w:widowControl/>
        <w:ind w:firstLineChars="200" w:firstLine="420"/>
        <w:jc w:val="left"/>
        <w:rPr>
          <w:rFonts w:asciiTheme="minorEastAsia" w:hAnsiTheme="minorEastAsia"/>
          <w:color w:val="000000" w:themeColor="text1"/>
          <w:kern w:val="24"/>
          <w:szCs w:val="21"/>
        </w:rPr>
      </w:pPr>
      <w:r w:rsidRPr="00465C2A">
        <w:rPr>
          <w:rFonts w:asciiTheme="minorEastAsia" w:hAnsiTheme="minorEastAsia" w:hint="eastAsia"/>
          <w:color w:val="000000" w:themeColor="text1"/>
          <w:kern w:val="24"/>
          <w:szCs w:val="21"/>
        </w:rPr>
        <w:t>回転～伸身背面とび越し～高棒懸垂」の</w:t>
      </w:r>
    </w:p>
    <w:p w:rsidR="00551B18" w:rsidRPr="00465C2A" w:rsidRDefault="00551B18" w:rsidP="00551B18">
      <w:pPr>
        <w:widowControl/>
        <w:ind w:firstLineChars="200" w:firstLine="420"/>
        <w:jc w:val="left"/>
        <w:rPr>
          <w:rFonts w:asciiTheme="minorEastAsia" w:hAnsiTheme="minorEastAsia"/>
          <w:color w:val="000000" w:themeColor="text1"/>
          <w:kern w:val="24"/>
          <w:szCs w:val="21"/>
        </w:rPr>
      </w:pPr>
      <w:r w:rsidRPr="00465C2A">
        <w:rPr>
          <w:rFonts w:asciiTheme="minorEastAsia" w:hAnsiTheme="minorEastAsia" w:hint="eastAsia"/>
          <w:color w:val="000000" w:themeColor="text1"/>
          <w:kern w:val="24"/>
          <w:szCs w:val="21"/>
        </w:rPr>
        <w:t>ような切り返しの技のことだと思います。</w:t>
      </w:r>
    </w:p>
    <w:p w:rsidR="00551B18" w:rsidRPr="00465C2A" w:rsidRDefault="00551B18" w:rsidP="00551B18">
      <w:pPr>
        <w:widowControl/>
        <w:ind w:firstLineChars="200" w:firstLine="420"/>
        <w:jc w:val="left"/>
        <w:rPr>
          <w:rFonts w:asciiTheme="minorEastAsia" w:hAnsiTheme="minorEastAsia"/>
          <w:color w:val="000000" w:themeColor="text1"/>
          <w:kern w:val="24"/>
          <w:szCs w:val="21"/>
        </w:rPr>
      </w:pPr>
      <w:r w:rsidRPr="00465C2A">
        <w:rPr>
          <w:rFonts w:asciiTheme="minorEastAsia" w:hAnsiTheme="minorEastAsia" w:hint="eastAsia"/>
          <w:color w:val="000000" w:themeColor="text1"/>
          <w:kern w:val="24"/>
          <w:szCs w:val="21"/>
        </w:rPr>
        <w:t>この場合は、空中局面が開始されるところ</w:t>
      </w:r>
    </w:p>
    <w:p w:rsidR="00551B18" w:rsidRPr="00465C2A" w:rsidRDefault="00551B18" w:rsidP="00551B18">
      <w:pPr>
        <w:widowControl/>
        <w:ind w:firstLineChars="200" w:firstLine="420"/>
        <w:jc w:val="left"/>
        <w:rPr>
          <w:rFonts w:asciiTheme="minorEastAsia" w:hAnsiTheme="minorEastAsia"/>
          <w:color w:val="000000" w:themeColor="text1"/>
          <w:kern w:val="24"/>
          <w:szCs w:val="21"/>
        </w:rPr>
      </w:pPr>
      <w:r w:rsidRPr="00465C2A">
        <w:rPr>
          <w:rFonts w:asciiTheme="minorEastAsia" w:hAnsiTheme="minorEastAsia" w:hint="eastAsia"/>
          <w:color w:val="000000" w:themeColor="text1"/>
          <w:kern w:val="24"/>
          <w:szCs w:val="21"/>
        </w:rPr>
        <w:t>から、逆位の姿勢になるところまで伸身を</w:t>
      </w:r>
    </w:p>
    <w:p w:rsidR="00551B18" w:rsidRPr="00465C2A" w:rsidRDefault="00551B18" w:rsidP="00551B18">
      <w:pPr>
        <w:widowControl/>
        <w:ind w:firstLineChars="200" w:firstLine="420"/>
        <w:jc w:val="left"/>
        <w:rPr>
          <w:rFonts w:asciiTheme="minorEastAsia" w:hAnsiTheme="minorEastAsia"/>
          <w:color w:val="000000" w:themeColor="text1"/>
          <w:kern w:val="24"/>
          <w:szCs w:val="21"/>
        </w:rPr>
      </w:pPr>
      <w:r w:rsidRPr="00465C2A">
        <w:rPr>
          <w:rFonts w:asciiTheme="minorEastAsia" w:hAnsiTheme="minorEastAsia" w:hint="eastAsia"/>
          <w:color w:val="000000" w:themeColor="text1"/>
          <w:kern w:val="24"/>
          <w:szCs w:val="21"/>
        </w:rPr>
        <w:t>保たなければならないと判断します。</w:t>
      </w:r>
    </w:p>
    <w:p w:rsidR="00551B18" w:rsidRPr="00465C2A" w:rsidRDefault="00551B18" w:rsidP="00551B18">
      <w:pPr>
        <w:jc w:val="left"/>
        <w:rPr>
          <w:rFonts w:asciiTheme="minorEastAsia" w:hAnsiTheme="minorEastAsia"/>
          <w:szCs w:val="21"/>
        </w:rPr>
        <w:sectPr w:rsidR="00551B18" w:rsidRPr="00465C2A" w:rsidSect="0021719B">
          <w:type w:val="continuous"/>
          <w:pgSz w:w="11906" w:h="16838"/>
          <w:pgMar w:top="1440" w:right="1080" w:bottom="1440" w:left="1080" w:header="851" w:footer="992" w:gutter="0"/>
          <w:cols w:num="2" w:space="425"/>
          <w:docGrid w:type="lines" w:linePitch="360"/>
        </w:sectPr>
      </w:pPr>
      <w:r w:rsidRPr="00465C2A">
        <w:rPr>
          <w:rFonts w:asciiTheme="minorEastAsia" w:hAnsiTheme="minorEastAsia" w:hint="eastAsia"/>
          <w:szCs w:val="21"/>
        </w:rPr>
        <w:t xml:space="preserve">　</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Ｑ：かかえ込み姿勢で膝も腰も90度より開いた場合は、まとめて（最大）－0.30ですか？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Ａ：0.30の減点です。　</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Ｑ：ダンス系の技のひねりの承認で肩と腰の向きで決定とあるが、足先の方向は決定に関係ありますか？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Ａ：ダンス系の技のひねりの承認は、着地の時の肩と腰の向きで決定されます。足先の方向は決定には</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関係ありません。</w:t>
      </w:r>
    </w:p>
    <w:p w:rsidR="00551B18" w:rsidRPr="00465C2A" w:rsidRDefault="00551B18" w:rsidP="00551B18">
      <w:pPr>
        <w:jc w:val="left"/>
        <w:rPr>
          <w:rFonts w:asciiTheme="minorEastAsia" w:hAnsiTheme="minorEastAsia"/>
          <w:color w:val="FF0000"/>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Ｑ：脚を交差した前後開脚からの輪とびで、「</w:t>
      </w:r>
      <w:r>
        <w:rPr>
          <w:rFonts w:asciiTheme="minorEastAsia" w:hAnsiTheme="minorEastAsia" w:hint="eastAsia"/>
          <w:szCs w:val="21"/>
        </w:rPr>
        <w:t>前脚</w:t>
      </w:r>
      <w:r w:rsidRPr="00465C2A">
        <w:rPr>
          <w:rFonts w:asciiTheme="minorEastAsia" w:hAnsiTheme="minorEastAsia" w:hint="eastAsia"/>
          <w:szCs w:val="21"/>
        </w:rPr>
        <w:t>が水平より下」「後ろ脚の位置が不正確</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（＞135</w:t>
      </w:r>
      <w:r>
        <w:rPr>
          <w:rFonts w:asciiTheme="minorEastAsia" w:hAnsiTheme="minorEastAsia" w:hint="eastAsia"/>
          <w:szCs w:val="21"/>
        </w:rPr>
        <w:t>°－1</w:t>
      </w:r>
      <w:r w:rsidRPr="00465C2A">
        <w:rPr>
          <w:rFonts w:asciiTheme="minorEastAsia" w:hAnsiTheme="minorEastAsia" w:hint="eastAsia"/>
          <w:szCs w:val="21"/>
        </w:rPr>
        <w:t>80°）」</w:t>
      </w:r>
      <w:r>
        <w:rPr>
          <w:rFonts w:asciiTheme="minorEastAsia" w:hAnsiTheme="minorEastAsia" w:hint="eastAsia"/>
          <w:szCs w:val="21"/>
        </w:rPr>
        <w:t>の</w:t>
      </w:r>
      <w:r w:rsidRPr="00465C2A">
        <w:rPr>
          <w:rFonts w:asciiTheme="minorEastAsia" w:hAnsiTheme="minorEastAsia" w:hint="eastAsia"/>
          <w:szCs w:val="21"/>
        </w:rPr>
        <w:t>二つともあてはまったら２つ下の難度になるのですか？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Ａ：１つ下の難度になります。</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sectPr w:rsidR="00551B18" w:rsidRPr="00465C2A" w:rsidSect="0021719B">
          <w:type w:val="continuous"/>
          <w:pgSz w:w="11906" w:h="16838"/>
          <w:pgMar w:top="1440" w:right="1080" w:bottom="1440" w:left="1080" w:header="851" w:footer="992" w:gutter="0"/>
          <w:cols w:space="425"/>
          <w:docGrid w:type="lines" w:linePitch="360"/>
        </w:sectPr>
      </w:pPr>
      <w:r w:rsidRPr="00465C2A">
        <w:rPr>
          <w:rFonts w:asciiTheme="minorEastAsia" w:hAnsiTheme="minorEastAsia" w:hint="eastAsia"/>
          <w:szCs w:val="21"/>
        </w:rPr>
        <w:t>Ｑ：</w:t>
      </w:r>
      <w:r>
        <w:rPr>
          <w:rFonts w:asciiTheme="minorEastAsia" w:hAnsiTheme="minorEastAsia" w:hint="eastAsia"/>
          <w:szCs w:val="21"/>
        </w:rPr>
        <w:t>羊とびの承認をもう一</w:t>
      </w:r>
      <w:r w:rsidRPr="00465C2A">
        <w:rPr>
          <w:rFonts w:asciiTheme="minorEastAsia" w:hAnsiTheme="minorEastAsia" w:hint="eastAsia"/>
          <w:szCs w:val="21"/>
        </w:rPr>
        <w:t>度説明してください。</w:t>
      </w:r>
    </w:p>
    <w:p w:rsidR="00551B18" w:rsidRPr="00465C2A" w:rsidRDefault="00551B18" w:rsidP="00551B18">
      <w:pPr>
        <w:jc w:val="left"/>
        <w:rPr>
          <w:rFonts w:asciiTheme="minorEastAsia" w:hAnsiTheme="minorEastAsia"/>
          <w:szCs w:val="21"/>
        </w:rPr>
      </w:pPr>
      <w:r w:rsidRPr="00465C2A">
        <w:rPr>
          <w:rFonts w:asciiTheme="minorEastAsia" w:hAnsiTheme="minorEastAsia"/>
          <w:noProof/>
          <w:szCs w:val="21"/>
          <w:bdr w:val="single" w:sz="4" w:space="0" w:color="auto"/>
        </w:rPr>
        <w:lastRenderedPageBreak/>
        <w:drawing>
          <wp:inline distT="0" distB="0" distL="0" distR="0" wp14:anchorId="1220A44C" wp14:editId="094BBDBF">
            <wp:extent cx="3019429" cy="2264677"/>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1578" cy="2273789"/>
                    </a:xfrm>
                    <a:prstGeom prst="rect">
                      <a:avLst/>
                    </a:prstGeom>
                    <a:noFill/>
                    <a:ln>
                      <a:noFill/>
                    </a:ln>
                  </pic:spPr>
                </pic:pic>
              </a:graphicData>
            </a:graphic>
          </wp:inline>
        </w:drawing>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羊とびの</w:t>
      </w:r>
      <w:r w:rsidRPr="00465C2A">
        <w:rPr>
          <w:rFonts w:asciiTheme="minorEastAsia" w:hAnsiTheme="minorEastAsia" w:hint="eastAsia"/>
          <w:szCs w:val="21"/>
        </w:rPr>
        <w:t>承認要求は、上体がアーチ姿勢で</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足が頭の高さで頭部後屈</w:t>
      </w:r>
      <w:r>
        <w:rPr>
          <w:rFonts w:asciiTheme="minorEastAsia" w:hAnsiTheme="minorEastAsia" w:hint="eastAsia"/>
          <w:szCs w:val="21"/>
        </w:rPr>
        <w:t>。</w:t>
      </w:r>
      <w:r w:rsidRPr="00465C2A">
        <w:rPr>
          <w:rFonts w:asciiTheme="minorEastAsia" w:hAnsiTheme="minorEastAsia" w:hint="eastAsia"/>
          <w:szCs w:val="21"/>
        </w:rPr>
        <w:t>輪の姿勢について</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は、円が完成するように足が頭に近い姿勢</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です。</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　　もし、輪が開いていると判断された場合、</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１つ下の難度となります。</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sectPr w:rsidR="00551B18" w:rsidRPr="00465C2A" w:rsidSect="00CA5E94">
          <w:type w:val="continuous"/>
          <w:pgSz w:w="11906" w:h="16838"/>
          <w:pgMar w:top="1440" w:right="1080" w:bottom="1440" w:left="1080" w:header="851" w:footer="992" w:gutter="0"/>
          <w:cols w:num="2" w:space="425"/>
          <w:docGrid w:type="lines" w:linePitch="360"/>
        </w:sect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Ｑ：承認要求：「輪の姿勢－円が完成するように足が頭に近い」とＤ審判団の「輪が開いている」の違い</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 xml:space="preserve">を教えてください。　　　　　　　　</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Ａ：承認要求の「輪の姿勢－円が完成するように足が頭に近い」というのは、円の形になっているか</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いないかの判断で承認が決まるという事です。つまり、</w:t>
      </w:r>
      <w:r>
        <w:rPr>
          <w:rFonts w:asciiTheme="minorEastAsia" w:hAnsiTheme="minorEastAsia" w:hint="eastAsia"/>
          <w:szCs w:val="21"/>
        </w:rPr>
        <w:t>『</w:t>
      </w:r>
      <w:r w:rsidRPr="00465C2A">
        <w:rPr>
          <w:rFonts w:asciiTheme="minorEastAsia" w:hAnsiTheme="minorEastAsia" w:hint="eastAsia"/>
          <w:szCs w:val="21"/>
        </w:rPr>
        <w:t>円</w:t>
      </w:r>
      <w:r>
        <w:rPr>
          <w:rFonts w:asciiTheme="minorEastAsia" w:hAnsiTheme="minorEastAsia" w:hint="eastAsia"/>
          <w:szCs w:val="21"/>
        </w:rPr>
        <w:t>』</w:t>
      </w:r>
      <w:r w:rsidRPr="00465C2A">
        <w:rPr>
          <w:rFonts w:asciiTheme="minorEastAsia" w:hAnsiTheme="minorEastAsia" w:hint="eastAsia"/>
          <w:szCs w:val="21"/>
        </w:rPr>
        <w:t>に見えるように足を頭に近づける形</w:t>
      </w:r>
    </w:p>
    <w:p w:rsidR="00551B18" w:rsidRDefault="00551B18" w:rsidP="00551B18">
      <w:pPr>
        <w:ind w:firstLineChars="200" w:firstLine="420"/>
        <w:jc w:val="left"/>
        <w:rPr>
          <w:rFonts w:asciiTheme="minorEastAsia" w:hAnsiTheme="minorEastAsia"/>
          <w:szCs w:val="21"/>
        </w:rPr>
      </w:pPr>
      <w:r>
        <w:rPr>
          <w:rFonts w:asciiTheme="minorEastAsia" w:hAnsiTheme="minorEastAsia" w:hint="eastAsia"/>
          <w:szCs w:val="21"/>
        </w:rPr>
        <w:lastRenderedPageBreak/>
        <w:t>（腰の伸長、アーチ姿勢・頭部後屈）</w:t>
      </w:r>
      <w:r w:rsidRPr="00465C2A">
        <w:rPr>
          <w:rFonts w:asciiTheme="minorEastAsia" w:hAnsiTheme="minorEastAsia" w:hint="eastAsia"/>
          <w:szCs w:val="21"/>
        </w:rPr>
        <w:t>が見られた場合、羊とびと承認します。もし、『輪』が開いて</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いた場合、１つ下の難度と承認します。</w:t>
      </w:r>
    </w:p>
    <w:p w:rsidR="00551B18" w:rsidRDefault="00551B18" w:rsidP="00551B18">
      <w:pPr>
        <w:jc w:val="left"/>
        <w:rPr>
          <w:rFonts w:asciiTheme="minorEastAsia" w:hAnsiTheme="minorEastAsia"/>
          <w:sz w:val="24"/>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Ｑ：シソンヌの承認をもう１度説明してください。</w:t>
      </w:r>
    </w:p>
    <w:p w:rsidR="00551B18" w:rsidRPr="00465C2A" w:rsidRDefault="00551B18" w:rsidP="00551B18">
      <w:pPr>
        <w:jc w:val="left"/>
        <w:rPr>
          <w:rFonts w:asciiTheme="minorEastAsia" w:hAnsiTheme="minorEastAsia"/>
          <w:szCs w:val="21"/>
        </w:rPr>
        <w:sectPr w:rsidR="00551B18" w:rsidRPr="00465C2A" w:rsidSect="00CA5E94">
          <w:type w:val="continuous"/>
          <w:pgSz w:w="11906" w:h="16838"/>
          <w:pgMar w:top="1440" w:right="1080" w:bottom="1440" w:left="1080" w:header="851" w:footer="992" w:gutter="0"/>
          <w:cols w:space="425"/>
          <w:docGrid w:type="lines" w:linePitch="360"/>
        </w:sectPr>
      </w:pP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noProof/>
          <w:szCs w:val="21"/>
          <w:bdr w:val="single" w:sz="4" w:space="0" w:color="auto"/>
        </w:rPr>
        <w:drawing>
          <wp:inline distT="0" distB="0" distL="0" distR="0" wp14:anchorId="39BAFC76" wp14:editId="55741DEC">
            <wp:extent cx="3019429" cy="2264678"/>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944" cy="2267315"/>
                    </a:xfrm>
                    <a:prstGeom prst="rect">
                      <a:avLst/>
                    </a:prstGeom>
                    <a:noFill/>
                    <a:ln>
                      <a:noFill/>
                    </a:ln>
                  </pic:spPr>
                </pic:pic>
              </a:graphicData>
            </a:graphic>
          </wp:inline>
        </w:drawing>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シソンヌの</w:t>
      </w:r>
      <w:r w:rsidRPr="00465C2A">
        <w:rPr>
          <w:rFonts w:asciiTheme="minorEastAsia" w:hAnsiTheme="minorEastAsia" w:hint="eastAsia"/>
          <w:szCs w:val="21"/>
        </w:rPr>
        <w:t>承認要求は、対角に開いた</w:t>
      </w:r>
    </w:p>
    <w:p w:rsidR="00551B18" w:rsidRDefault="00551B18" w:rsidP="00551B18">
      <w:pPr>
        <w:ind w:firstLineChars="200" w:firstLine="420"/>
        <w:jc w:val="left"/>
        <w:rPr>
          <w:rFonts w:asciiTheme="minorEastAsia" w:hAnsiTheme="minorEastAsia"/>
          <w:szCs w:val="21"/>
        </w:rPr>
      </w:pPr>
      <w:r>
        <w:rPr>
          <w:rFonts w:asciiTheme="minorEastAsia" w:hAnsiTheme="minorEastAsia" w:hint="eastAsia"/>
          <w:szCs w:val="21"/>
        </w:rPr>
        <w:t>前後開脚</w:t>
      </w:r>
      <w:r w:rsidRPr="00465C2A">
        <w:rPr>
          <w:rFonts w:asciiTheme="minorEastAsia" w:hAnsiTheme="minorEastAsia" w:hint="eastAsia"/>
          <w:szCs w:val="21"/>
        </w:rPr>
        <w:t>と片足着地です。</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両足</w:t>
      </w:r>
      <w:r>
        <w:rPr>
          <w:rFonts w:asciiTheme="minorEastAsia" w:hAnsiTheme="minorEastAsia" w:hint="eastAsia"/>
          <w:szCs w:val="21"/>
        </w:rPr>
        <w:t>踏み切りで片足着地</w:t>
      </w:r>
      <w:r w:rsidRPr="00465C2A">
        <w:rPr>
          <w:rFonts w:asciiTheme="minorEastAsia" w:hAnsiTheme="minorEastAsia" w:hint="eastAsia"/>
          <w:szCs w:val="21"/>
        </w:rPr>
        <w:t>を実施しなければ</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なりません。また、開脚は床に対して45度</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を要求されています。もし前脚が水平、</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または着地が両足となった場合、前後開脚</w:t>
      </w:r>
    </w:p>
    <w:p w:rsidR="00551B18" w:rsidRPr="00465C2A" w:rsidRDefault="00551B18" w:rsidP="00551B18">
      <w:pPr>
        <w:ind w:firstLineChars="200" w:firstLine="420"/>
        <w:jc w:val="left"/>
        <w:rPr>
          <w:rFonts w:asciiTheme="minorEastAsia" w:hAnsiTheme="minorEastAsia"/>
          <w:szCs w:val="21"/>
        </w:rPr>
        <w:sectPr w:rsidR="00551B18" w:rsidRPr="00465C2A" w:rsidSect="00A927BE">
          <w:type w:val="continuous"/>
          <w:pgSz w:w="11906" w:h="16838"/>
          <w:pgMar w:top="1440" w:right="1080" w:bottom="1440" w:left="1080" w:header="851" w:footer="992" w:gutter="0"/>
          <w:cols w:num="2" w:space="425"/>
          <w:docGrid w:type="lines" w:linePitch="360"/>
        </w:sectPr>
      </w:pPr>
      <w:r w:rsidRPr="00465C2A">
        <w:rPr>
          <w:rFonts w:asciiTheme="minorEastAsia" w:hAnsiTheme="minorEastAsia" w:hint="eastAsia"/>
          <w:szCs w:val="21"/>
        </w:rPr>
        <w:t>とびと承認します。</w:t>
      </w:r>
    </w:p>
    <w:p w:rsidR="00551B18" w:rsidRPr="00465C2A" w:rsidRDefault="00551B18" w:rsidP="00551B18">
      <w:pPr>
        <w:jc w:val="left"/>
        <w:rPr>
          <w:rFonts w:asciiTheme="minorEastAsia" w:hAnsiTheme="minorEastAsia"/>
          <w:b/>
          <w:sz w:val="28"/>
          <w:szCs w:val="28"/>
        </w:rPr>
      </w:pPr>
      <w:r w:rsidRPr="00465C2A">
        <w:rPr>
          <w:rFonts w:asciiTheme="minorEastAsia" w:hAnsiTheme="minorEastAsia" w:hint="eastAsia"/>
          <w:b/>
          <w:sz w:val="28"/>
          <w:szCs w:val="28"/>
        </w:rPr>
        <w:lastRenderedPageBreak/>
        <w:t>＜跳馬＞</w:t>
      </w:r>
    </w:p>
    <w:p w:rsidR="00551B18" w:rsidRPr="00465C2A" w:rsidRDefault="00551B18" w:rsidP="00551B18">
      <w:pPr>
        <w:jc w:val="left"/>
        <w:rPr>
          <w:rFonts w:asciiTheme="minorEastAsia" w:hAnsiTheme="minorEastAsia"/>
        </w:rPr>
      </w:pPr>
      <w:r w:rsidRPr="00465C2A">
        <w:rPr>
          <w:rFonts w:asciiTheme="minorEastAsia" w:hAnsiTheme="minorEastAsia" w:hint="eastAsia"/>
        </w:rPr>
        <w:t>Ｑ：跳馬の助走について</w:t>
      </w:r>
    </w:p>
    <w:p w:rsidR="00551B18" w:rsidRPr="00465C2A" w:rsidRDefault="00551B18" w:rsidP="00551B18">
      <w:pPr>
        <w:jc w:val="left"/>
        <w:rPr>
          <w:rFonts w:asciiTheme="minorEastAsia" w:hAnsiTheme="minorEastAsia"/>
        </w:rPr>
      </w:pPr>
      <w:r w:rsidRPr="00465C2A">
        <w:rPr>
          <w:rFonts w:asciiTheme="minorEastAsia" w:hAnsiTheme="minorEastAsia" w:hint="eastAsia"/>
        </w:rPr>
        <w:t xml:space="preserve">　　助走は、１歩でも始めたら、－1.00の減点をするのですか？</w:t>
      </w:r>
    </w:p>
    <w:p w:rsidR="00551B18" w:rsidRPr="00465C2A" w:rsidRDefault="00551B18" w:rsidP="00551B18">
      <w:pPr>
        <w:jc w:val="left"/>
        <w:rPr>
          <w:rFonts w:asciiTheme="minorEastAsia" w:hAnsiTheme="minorEastAsia"/>
        </w:rPr>
      </w:pPr>
      <w:r w:rsidRPr="00465C2A">
        <w:rPr>
          <w:rFonts w:asciiTheme="minorEastAsia" w:hAnsiTheme="minorEastAsia" w:hint="eastAsia"/>
        </w:rPr>
        <w:t>Ａ：明らかな走り出しが見られたら、減点します。</w:t>
      </w:r>
    </w:p>
    <w:p w:rsidR="00551B18" w:rsidRPr="00465C2A" w:rsidRDefault="00551B18" w:rsidP="00551B18">
      <w:pPr>
        <w:jc w:val="left"/>
        <w:rPr>
          <w:rFonts w:asciiTheme="minorEastAsia" w:hAnsiTheme="minorEastAsia"/>
        </w:rPr>
      </w:pPr>
      <w:r w:rsidRPr="00465C2A">
        <w:rPr>
          <w:rFonts w:asciiTheme="minorEastAsia" w:hAnsiTheme="minorEastAsia" w:hint="eastAsia"/>
        </w:rPr>
        <w:t xml:space="preserve">　　（段違い平行棒、平均台も同じ考えです）</w:t>
      </w:r>
    </w:p>
    <w:p w:rsidR="00551B18" w:rsidRPr="00465C2A" w:rsidRDefault="00551B18" w:rsidP="00551B18">
      <w:pPr>
        <w:jc w:val="left"/>
        <w:rPr>
          <w:rFonts w:asciiTheme="minorEastAsia" w:hAnsiTheme="minorEastAsia"/>
        </w:rPr>
      </w:pPr>
    </w:p>
    <w:p w:rsidR="00551B18" w:rsidRPr="00465C2A" w:rsidRDefault="00551B18" w:rsidP="00551B18">
      <w:pPr>
        <w:jc w:val="left"/>
        <w:rPr>
          <w:rFonts w:asciiTheme="minorEastAsia" w:hAnsiTheme="minorEastAsia"/>
        </w:rPr>
      </w:pPr>
      <w:r w:rsidRPr="00465C2A">
        <w:rPr>
          <w:rFonts w:asciiTheme="minorEastAsia" w:hAnsiTheme="minorEastAsia" w:hint="eastAsia"/>
        </w:rPr>
        <w:t>Ｑ：種目別決勝のための予選・または種目別決勝で、１回目・２回目も走り抜けた場合の減点は、</w:t>
      </w:r>
    </w:p>
    <w:p w:rsidR="00551B18" w:rsidRPr="00465C2A" w:rsidRDefault="00551B18" w:rsidP="00551B18">
      <w:pPr>
        <w:jc w:val="left"/>
        <w:rPr>
          <w:rFonts w:asciiTheme="minorEastAsia" w:hAnsiTheme="minorEastAsia"/>
        </w:rPr>
      </w:pPr>
      <w:r w:rsidRPr="00465C2A">
        <w:rPr>
          <w:rFonts w:asciiTheme="minorEastAsia" w:hAnsiTheme="minorEastAsia" w:hint="eastAsia"/>
        </w:rPr>
        <w:t xml:space="preserve">　　どうなりますか？</w:t>
      </w:r>
    </w:p>
    <w:p w:rsidR="00551B18" w:rsidRPr="00465C2A" w:rsidRDefault="00551B18" w:rsidP="00551B18">
      <w:pPr>
        <w:jc w:val="left"/>
        <w:rPr>
          <w:rFonts w:asciiTheme="minorEastAsia" w:hAnsiTheme="minorEastAsia"/>
        </w:rPr>
      </w:pPr>
      <w:r w:rsidRPr="00465C2A">
        <w:rPr>
          <w:rFonts w:asciiTheme="minorEastAsia" w:hAnsiTheme="minorEastAsia" w:hint="eastAsia"/>
        </w:rPr>
        <w:t>Ａ：追加の助走は、内容のない助走の減点1.00を伴って次の助走が許可されます。</w:t>
      </w:r>
    </w:p>
    <w:p w:rsidR="00551B18" w:rsidRPr="00465C2A" w:rsidRDefault="00551B18" w:rsidP="00551B18">
      <w:pPr>
        <w:jc w:val="left"/>
        <w:rPr>
          <w:rFonts w:asciiTheme="minorEastAsia" w:hAnsiTheme="minorEastAsia"/>
        </w:rPr>
      </w:pPr>
      <w:r w:rsidRPr="00465C2A">
        <w:rPr>
          <w:rFonts w:asciiTheme="minorEastAsia" w:hAnsiTheme="minorEastAsia" w:hint="eastAsia"/>
        </w:rPr>
        <w:t xml:space="preserve">　　したがって、１回目1.00の減点　２回目1.00の減点で３回目の助走が認められます。</w:t>
      </w:r>
    </w:p>
    <w:p w:rsidR="00551B18" w:rsidRPr="00465C2A" w:rsidRDefault="00551B18" w:rsidP="00551B18">
      <w:pPr>
        <w:jc w:val="left"/>
        <w:rPr>
          <w:rFonts w:asciiTheme="minorEastAsia" w:hAnsiTheme="minorEastAsia"/>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Ｑ：種目別決勝の予選、または種目別決勝の際、グループや第２空中局面が異なっていない場合</w:t>
      </w:r>
    </w:p>
    <w:p w:rsidR="00551B18" w:rsidRPr="00465C2A" w:rsidRDefault="00551B18" w:rsidP="00551B18">
      <w:pPr>
        <w:ind w:firstLineChars="150" w:firstLine="315"/>
        <w:jc w:val="left"/>
        <w:rPr>
          <w:rFonts w:asciiTheme="minorEastAsia" w:hAnsiTheme="minorEastAsia"/>
          <w:szCs w:val="21"/>
        </w:rPr>
      </w:pPr>
      <w:r w:rsidRPr="00465C2A">
        <w:rPr>
          <w:rFonts w:asciiTheme="minorEastAsia" w:hAnsiTheme="minorEastAsia" w:hint="eastAsia"/>
          <w:szCs w:val="21"/>
        </w:rPr>
        <w:t>（１回目のＤスコア＋２回目のＤスコア）÷２＋10.00－（１回目のＥ減点＋２回目のＥ減点）－2.00</w:t>
      </w:r>
    </w:p>
    <w:p w:rsidR="00551B18" w:rsidRPr="00465C2A" w:rsidRDefault="00551B18" w:rsidP="00551B18">
      <w:pPr>
        <w:ind w:firstLineChars="250" w:firstLine="525"/>
        <w:jc w:val="left"/>
        <w:rPr>
          <w:rFonts w:asciiTheme="minorEastAsia" w:hAnsiTheme="minorEastAsia"/>
          <w:szCs w:val="21"/>
        </w:rPr>
      </w:pPr>
      <w:r w:rsidRPr="00465C2A">
        <w:rPr>
          <w:rFonts w:asciiTheme="minorEastAsia" w:hAnsiTheme="minorEastAsia" w:hint="eastAsia"/>
          <w:szCs w:val="21"/>
        </w:rPr>
        <w:t>＝最終スコアとありますが、この場合のＮＤ合計はどうなりますか？</w:t>
      </w: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Ａ：減点します。基本的な最終スコアの計算は、採点規則集Ｐ</w:t>
      </w:r>
      <w:r>
        <w:rPr>
          <w:rFonts w:asciiTheme="minorEastAsia" w:hAnsiTheme="minorEastAsia" w:hint="eastAsia"/>
          <w:szCs w:val="21"/>
        </w:rPr>
        <w:t>.</w:t>
      </w:r>
      <w:r w:rsidRPr="00465C2A">
        <w:rPr>
          <w:rFonts w:asciiTheme="minorEastAsia" w:hAnsiTheme="minorEastAsia" w:hint="eastAsia"/>
          <w:szCs w:val="21"/>
        </w:rPr>
        <w:t>32</w:t>
      </w:r>
      <w:r>
        <w:rPr>
          <w:rFonts w:asciiTheme="minorEastAsia" w:hAnsiTheme="minorEastAsia" w:hint="eastAsia"/>
          <w:szCs w:val="21"/>
        </w:rPr>
        <w:t>の左側に記載されている</w:t>
      </w:r>
      <w:r w:rsidRPr="00465C2A">
        <w:rPr>
          <w:rFonts w:asciiTheme="minorEastAsia" w:hAnsiTheme="minorEastAsia" w:hint="eastAsia"/>
          <w:szCs w:val="21"/>
        </w:rPr>
        <w:t>計算式です。</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－2.0</w:t>
      </w:r>
      <w:r>
        <w:rPr>
          <w:rFonts w:asciiTheme="minorEastAsia" w:hAnsiTheme="minorEastAsia" w:hint="eastAsia"/>
          <w:szCs w:val="21"/>
        </w:rPr>
        <w:t>0</w:t>
      </w:r>
      <w:r w:rsidRPr="00465C2A">
        <w:rPr>
          <w:rFonts w:asciiTheme="minorEastAsia" w:hAnsiTheme="minorEastAsia" w:hint="eastAsia"/>
          <w:szCs w:val="21"/>
        </w:rPr>
        <w:t>の減点は、種目別決勝の予選と種目別決勝の２回の跳躍で、グループが異なっていない、</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または第２空中局面が異なっていないことに対する減点として書いてあります。</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したがって、もしレーンの減点や</w:t>
      </w:r>
      <w:r>
        <w:rPr>
          <w:rFonts w:asciiTheme="minorEastAsia" w:hAnsiTheme="minorEastAsia" w:hint="eastAsia"/>
          <w:szCs w:val="21"/>
        </w:rPr>
        <w:t>助走のやり直しなどのＮＤ減点がある場合、それに加えて計算</w:t>
      </w:r>
      <w:r w:rsidRPr="00465C2A">
        <w:rPr>
          <w:rFonts w:asciiTheme="minorEastAsia" w:hAnsiTheme="minorEastAsia" w:hint="eastAsia"/>
          <w:szCs w:val="21"/>
        </w:rPr>
        <w:t>を</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します。</w:t>
      </w:r>
    </w:p>
    <w:p w:rsidR="00551B18" w:rsidRPr="00465C2A" w:rsidRDefault="00551B18" w:rsidP="00551B18">
      <w:pPr>
        <w:jc w:val="left"/>
        <w:rPr>
          <w:rFonts w:asciiTheme="minorEastAsia" w:hAnsiTheme="minorEastAsia"/>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Ｑ：ツカハラとび系、「着手時の最初の腕の曲がりの減点はない」という部分は採点規則集のどの部分を</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解釈すればいいのですか？</w:t>
      </w: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この説明は、インターコンチネンタルでの講習の</w:t>
      </w:r>
      <w:r w:rsidRPr="00465C2A">
        <w:rPr>
          <w:rFonts w:asciiTheme="minorEastAsia" w:hAnsiTheme="minorEastAsia" w:hint="eastAsia"/>
          <w:szCs w:val="21"/>
        </w:rPr>
        <w:t>内容です。ツカハラとびの場合、技の特性として</w:t>
      </w:r>
    </w:p>
    <w:p w:rsidR="00551B18" w:rsidRPr="00465C2A" w:rsidRDefault="00551B18" w:rsidP="00551B18">
      <w:pPr>
        <w:ind w:firstLineChars="250" w:firstLine="525"/>
        <w:jc w:val="left"/>
        <w:rPr>
          <w:rFonts w:asciiTheme="minorEastAsia" w:hAnsiTheme="minorEastAsia"/>
          <w:szCs w:val="21"/>
        </w:rPr>
      </w:pPr>
      <w:r w:rsidRPr="00465C2A">
        <w:rPr>
          <w:rFonts w:asciiTheme="minorEastAsia" w:hAnsiTheme="minorEastAsia" w:hint="eastAsia"/>
          <w:szCs w:val="21"/>
        </w:rPr>
        <w:t>着手時、最初の腕を伸ばしたまま着手することは、技術的に難しい事なので、</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「技術不良」ではないという事です。</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Ｑ：ツカハラ～屈身宙返りの跳躍で第１空中局面のひねり不足の減点がなくなりましたが、着手は両手</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とも前方向でも、片手のみ前方向でもOKか？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もし</w:t>
      </w:r>
      <w:r w:rsidRPr="00465C2A">
        <w:rPr>
          <w:rFonts w:asciiTheme="minorEastAsia" w:hAnsiTheme="minorEastAsia" w:hint="eastAsia"/>
          <w:szCs w:val="21"/>
        </w:rPr>
        <w:t>両手とも前方向の場合や明らかに前方に見えた</w:t>
      </w:r>
      <w:r>
        <w:rPr>
          <w:rFonts w:asciiTheme="minorEastAsia" w:hAnsiTheme="minorEastAsia" w:hint="eastAsia"/>
          <w:szCs w:val="21"/>
        </w:rPr>
        <w:t>場合は、「前転とび</w:t>
      </w:r>
      <w:r w:rsidRPr="00465C2A">
        <w:rPr>
          <w:rFonts w:asciiTheme="minorEastAsia" w:hAnsiTheme="minorEastAsia" w:hint="eastAsia"/>
          <w:szCs w:val="21"/>
        </w:rPr>
        <w:t>系」と判断いたします。</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　　</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Ｑ：支持局面での膝の曲がりは減点にならないのですか？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支持局面では、膝の曲がりの減点項目はありませんので</w:t>
      </w:r>
      <w:r w:rsidRPr="00465C2A">
        <w:rPr>
          <w:rFonts w:asciiTheme="minorEastAsia" w:hAnsiTheme="minorEastAsia" w:hint="eastAsia"/>
          <w:szCs w:val="21"/>
        </w:rPr>
        <w:t>、支持局面での膝の曲がりは減点しません。</w:t>
      </w:r>
    </w:p>
    <w:p w:rsidR="00551B18" w:rsidRPr="00465C2A" w:rsidRDefault="00551B18" w:rsidP="00551B18">
      <w:pPr>
        <w:jc w:val="left"/>
        <w:rPr>
          <w:rFonts w:asciiTheme="minorEastAsia" w:hAnsiTheme="minorEastAsia"/>
          <w:color w:val="FF0000"/>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Ｑ：スナップのことをもう一度説明してください。　</w:t>
      </w:r>
    </w:p>
    <w:p w:rsidR="00551B18" w:rsidRPr="00465C2A" w:rsidRDefault="00551B18" w:rsidP="00551B18">
      <w:pPr>
        <w:jc w:val="left"/>
        <w:rPr>
          <w:rFonts w:asciiTheme="minorEastAsia" w:hAnsiTheme="minorEastAsia"/>
          <w:szCs w:val="21"/>
        </w:rPr>
        <w:sectPr w:rsidR="00551B18" w:rsidRPr="00465C2A" w:rsidSect="00CA5E94">
          <w:type w:val="continuous"/>
          <w:pgSz w:w="11906" w:h="16838"/>
          <w:pgMar w:top="1440" w:right="1080" w:bottom="1440" w:left="1080" w:header="851" w:footer="992" w:gutter="0"/>
          <w:cols w:space="425"/>
          <w:docGrid w:type="lines" w:linePitch="360"/>
        </w:sectPr>
      </w:pPr>
    </w:p>
    <w:p w:rsidR="00551B18" w:rsidRPr="00465C2A" w:rsidRDefault="00551B18" w:rsidP="00551B18">
      <w:pPr>
        <w:jc w:val="left"/>
        <w:rPr>
          <w:rFonts w:asciiTheme="minorEastAsia" w:hAnsiTheme="minorEastAsia"/>
          <w:szCs w:val="21"/>
        </w:rPr>
      </w:pPr>
      <w:r w:rsidRPr="00465C2A">
        <w:rPr>
          <w:rFonts w:asciiTheme="minorEastAsia" w:hAnsiTheme="minorEastAsia"/>
          <w:noProof/>
          <w:szCs w:val="21"/>
          <w:bdr w:val="single" w:sz="4" w:space="0" w:color="auto"/>
        </w:rPr>
        <w:lastRenderedPageBreak/>
        <w:drawing>
          <wp:inline distT="0" distB="0" distL="0" distR="0" wp14:anchorId="62ACC584" wp14:editId="1922508B">
            <wp:extent cx="3060558" cy="2295525"/>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1126" cy="2295951"/>
                    </a:xfrm>
                    <a:prstGeom prst="rect">
                      <a:avLst/>
                    </a:prstGeom>
                    <a:noFill/>
                    <a:ln>
                      <a:noFill/>
                    </a:ln>
                  </pic:spPr>
                </pic:pic>
              </a:graphicData>
            </a:graphic>
          </wp:inline>
        </w:drawing>
      </w:r>
    </w:p>
    <w:p w:rsidR="00551B18" w:rsidRDefault="00551B18" w:rsidP="00551B18">
      <w:pPr>
        <w:pStyle w:val="Web"/>
        <w:kinsoku w:val="0"/>
        <w:overflowPunct w:val="0"/>
        <w:spacing w:before="86" w:beforeAutospacing="0" w:after="0" w:afterAutospacing="0"/>
        <w:textAlignment w:val="baseline"/>
        <w:rPr>
          <w:rFonts w:asciiTheme="minorEastAsia" w:eastAsiaTheme="minorEastAsia" w:hAnsiTheme="minorEastAsia" w:cstheme="minorBidi"/>
          <w:color w:val="000000" w:themeColor="text1"/>
          <w:kern w:val="24"/>
          <w:sz w:val="21"/>
        </w:rPr>
      </w:pPr>
      <w:r w:rsidRPr="00465C2A">
        <w:rPr>
          <w:rFonts w:asciiTheme="minorEastAsia" w:eastAsiaTheme="minorEastAsia" w:hAnsiTheme="minorEastAsia" w:hint="eastAsia"/>
          <w:sz w:val="21"/>
          <w:szCs w:val="21"/>
        </w:rPr>
        <w:lastRenderedPageBreak/>
        <w:t>Ａ：</w:t>
      </w:r>
      <w:r>
        <w:rPr>
          <w:rFonts w:asciiTheme="minorEastAsia" w:eastAsiaTheme="minorEastAsia" w:hAnsiTheme="minorEastAsia" w:cstheme="minorBidi" w:hint="eastAsia"/>
          <w:color w:val="000000" w:themeColor="text1"/>
          <w:kern w:val="24"/>
          <w:sz w:val="21"/>
        </w:rPr>
        <w:t>スナップとは、前方または後方の伸身宙返り</w:t>
      </w:r>
    </w:p>
    <w:p w:rsidR="00551B18" w:rsidRDefault="00551B18" w:rsidP="00551B18">
      <w:pPr>
        <w:pStyle w:val="Web"/>
        <w:kinsoku w:val="0"/>
        <w:overflowPunct w:val="0"/>
        <w:spacing w:before="86" w:beforeAutospacing="0" w:after="0" w:afterAutospacing="0"/>
        <w:ind w:firstLineChars="200" w:firstLine="420"/>
        <w:textAlignment w:val="baseline"/>
        <w:rPr>
          <w:rFonts w:asciiTheme="minorEastAsia" w:eastAsiaTheme="minorEastAsia" w:hAnsiTheme="minorEastAsia" w:cstheme="minorBidi"/>
          <w:color w:val="000000" w:themeColor="text1"/>
          <w:kern w:val="24"/>
          <w:sz w:val="21"/>
        </w:rPr>
      </w:pPr>
      <w:r w:rsidRPr="00465C2A">
        <w:rPr>
          <w:rFonts w:asciiTheme="minorEastAsia" w:eastAsiaTheme="minorEastAsia" w:hAnsiTheme="minorEastAsia" w:cstheme="minorBidi" w:hint="eastAsia"/>
          <w:color w:val="000000" w:themeColor="text1"/>
          <w:kern w:val="24"/>
          <w:sz w:val="21"/>
        </w:rPr>
        <w:t>で宙返りの開始時の過度な腰曲がり</w:t>
      </w:r>
    </w:p>
    <w:p w:rsidR="00551B18" w:rsidRPr="00465C2A" w:rsidRDefault="00551B18" w:rsidP="00551B18">
      <w:pPr>
        <w:pStyle w:val="Web"/>
        <w:kinsoku w:val="0"/>
        <w:overflowPunct w:val="0"/>
        <w:spacing w:before="86" w:beforeAutospacing="0" w:after="0" w:afterAutospacing="0"/>
        <w:ind w:firstLineChars="200" w:firstLine="420"/>
        <w:textAlignment w:val="baseline"/>
        <w:rPr>
          <w:rFonts w:asciiTheme="minorEastAsia" w:eastAsiaTheme="minorEastAsia" w:hAnsiTheme="minorEastAsia" w:cstheme="minorBidi"/>
          <w:color w:val="000000" w:themeColor="text1"/>
          <w:kern w:val="24"/>
          <w:sz w:val="21"/>
        </w:rPr>
      </w:pPr>
      <w:r w:rsidRPr="00465C2A">
        <w:rPr>
          <w:rFonts w:asciiTheme="minorEastAsia" w:eastAsiaTheme="minorEastAsia" w:hAnsiTheme="minorEastAsia" w:cstheme="minorBidi" w:hint="eastAsia"/>
          <w:color w:val="000000" w:themeColor="text1"/>
          <w:kern w:val="24"/>
          <w:sz w:val="21"/>
        </w:rPr>
        <w:t>の事です</w:t>
      </w:r>
      <w:r>
        <w:rPr>
          <w:rFonts w:asciiTheme="minorEastAsia" w:eastAsiaTheme="minorEastAsia" w:hAnsiTheme="minorEastAsia" w:cstheme="minorBidi" w:hint="eastAsia"/>
          <w:color w:val="000000" w:themeColor="text1"/>
          <w:kern w:val="24"/>
          <w:sz w:val="21"/>
        </w:rPr>
        <w:t xml:space="preserve">。　</w:t>
      </w:r>
    </w:p>
    <w:p w:rsidR="00551B18" w:rsidRPr="00465C2A" w:rsidRDefault="00551B18" w:rsidP="00551B18">
      <w:pPr>
        <w:pStyle w:val="Web"/>
        <w:kinsoku w:val="0"/>
        <w:overflowPunct w:val="0"/>
        <w:spacing w:before="86" w:beforeAutospacing="0" w:after="0" w:afterAutospacing="0"/>
        <w:textAlignment w:val="baseline"/>
        <w:rPr>
          <w:rFonts w:asciiTheme="minorEastAsia" w:eastAsiaTheme="minorEastAsia" w:hAnsiTheme="minorEastAsia" w:cstheme="minorBidi"/>
          <w:color w:val="000000" w:themeColor="text1"/>
          <w:kern w:val="24"/>
          <w:sz w:val="21"/>
        </w:rPr>
        <w:sectPr w:rsidR="00551B18" w:rsidRPr="00465C2A" w:rsidSect="00A44CD9">
          <w:type w:val="continuous"/>
          <w:pgSz w:w="11906" w:h="16838"/>
          <w:pgMar w:top="1440" w:right="1077" w:bottom="1440" w:left="1077" w:header="851" w:footer="992" w:gutter="0"/>
          <w:cols w:num="2" w:space="425"/>
          <w:docGrid w:type="lines" w:linePitch="360"/>
        </w:sectPr>
      </w:pPr>
    </w:p>
    <w:p w:rsidR="00551B18" w:rsidRPr="00465C2A" w:rsidRDefault="00551B18" w:rsidP="00551B18">
      <w:pPr>
        <w:jc w:val="left"/>
        <w:rPr>
          <w:rFonts w:asciiTheme="minorEastAsia" w:hAnsiTheme="minorEastAsia"/>
          <w:szCs w:val="21"/>
        </w:rPr>
        <w:sectPr w:rsidR="00551B18" w:rsidRPr="00465C2A" w:rsidSect="003F0A83">
          <w:type w:val="continuous"/>
          <w:pgSz w:w="11906" w:h="16838"/>
          <w:pgMar w:top="1440" w:right="1080" w:bottom="1440" w:left="1080" w:header="851" w:footer="992" w:gutter="0"/>
          <w:cols w:num="2" w:space="425"/>
          <w:docGrid w:type="lines" w:linePitch="360"/>
        </w:sectPr>
      </w:pPr>
    </w:p>
    <w:p w:rsidR="00551B18" w:rsidRPr="00465C2A" w:rsidRDefault="00551B18" w:rsidP="00551B18">
      <w:pPr>
        <w:jc w:val="left"/>
        <w:rPr>
          <w:rFonts w:asciiTheme="minorEastAsia" w:hAnsiTheme="minorEastAsia"/>
          <w:szCs w:val="21"/>
        </w:rPr>
        <w:sectPr w:rsidR="00551B18" w:rsidRPr="00465C2A" w:rsidSect="00123B44">
          <w:type w:val="continuous"/>
          <w:pgSz w:w="11906" w:h="16838"/>
          <w:pgMar w:top="1440" w:right="1080" w:bottom="1440" w:left="1080" w:header="851" w:footer="992" w:gutter="0"/>
          <w:cols w:space="720"/>
          <w:docGrid w:type="lines" w:linePitch="360"/>
        </w:sectPr>
      </w:pPr>
    </w:p>
    <w:p w:rsidR="00551B18" w:rsidRPr="00465C2A" w:rsidRDefault="00551B18" w:rsidP="00551B18">
      <w:pPr>
        <w:jc w:val="left"/>
        <w:rPr>
          <w:rFonts w:asciiTheme="minorEastAsia" w:hAnsiTheme="minorEastAsia"/>
          <w:b/>
          <w:sz w:val="28"/>
          <w:szCs w:val="28"/>
        </w:rPr>
      </w:pPr>
      <w:r w:rsidRPr="00465C2A">
        <w:rPr>
          <w:rFonts w:asciiTheme="minorEastAsia" w:hAnsiTheme="minorEastAsia" w:hint="eastAsia"/>
          <w:b/>
          <w:sz w:val="28"/>
          <w:szCs w:val="28"/>
        </w:rPr>
        <w:lastRenderedPageBreak/>
        <w:t>＜段違い平行棒＞</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sectPr w:rsidR="00551B18" w:rsidRPr="00465C2A" w:rsidSect="003F0A83">
          <w:type w:val="continuous"/>
          <w:pgSz w:w="11906" w:h="16838"/>
          <w:pgMar w:top="1440" w:right="1080" w:bottom="1440" w:left="1080" w:header="851" w:footer="992" w:gutter="0"/>
          <w:cols w:num="2" w:space="425"/>
          <w:docGrid w:type="lines" w:linePitch="360"/>
        </w:sect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Ｑ：助走は１歩でも始めたら－1.00引くのですか？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Ａ：明らかな走り出しが見られたら減点します。</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Ｑ：演技の中断について、中断時間の終了は再度バーに触った時点ですか？</w:t>
      </w:r>
    </w:p>
    <w:p w:rsidR="00551B18" w:rsidRPr="00465C2A" w:rsidRDefault="00551B18" w:rsidP="00551B18">
      <w:pPr>
        <w:jc w:val="left"/>
        <w:rPr>
          <w:rFonts w:asciiTheme="minorEastAsia" w:hAnsiTheme="minorEastAsia"/>
          <w:color w:val="FF0000"/>
          <w:szCs w:val="21"/>
        </w:rPr>
      </w:pPr>
      <w:r>
        <w:rPr>
          <w:rFonts w:asciiTheme="minorEastAsia" w:hAnsiTheme="minorEastAsia" w:hint="eastAsia"/>
          <w:szCs w:val="21"/>
        </w:rPr>
        <w:t>Ａ：選手の足がマット</w:t>
      </w:r>
      <w:r w:rsidRPr="00465C2A">
        <w:rPr>
          <w:rFonts w:asciiTheme="minorEastAsia" w:hAnsiTheme="minorEastAsia" w:hint="eastAsia"/>
          <w:szCs w:val="21"/>
        </w:rPr>
        <w:t xml:space="preserve">から離れた時までです。　</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sectPr w:rsidR="00551B18" w:rsidRPr="00465C2A" w:rsidSect="00ED0B0B">
          <w:type w:val="continuous"/>
          <w:pgSz w:w="11906" w:h="16838"/>
          <w:pgMar w:top="1440" w:right="1080" w:bottom="1440" w:left="1080" w:header="851" w:footer="992" w:gutter="0"/>
          <w:cols w:space="720"/>
          <w:docGrid w:type="lines" w:linePitch="360"/>
        </w:sectPr>
      </w:pPr>
      <w:r w:rsidRPr="00465C2A">
        <w:rPr>
          <w:rFonts w:asciiTheme="minorEastAsia" w:hAnsiTheme="minorEastAsia" w:hint="eastAsia"/>
          <w:szCs w:val="21"/>
        </w:rPr>
        <w:t>Ｑ：「レッグタップ」についてもう少し具体的に説明をお願いします。</w:t>
      </w:r>
    </w:p>
    <w:p w:rsidR="00551B18" w:rsidRPr="00465C2A" w:rsidRDefault="00551B18" w:rsidP="00551B18">
      <w:pPr>
        <w:jc w:val="left"/>
        <w:rPr>
          <w:rFonts w:asciiTheme="minorEastAsia" w:hAnsiTheme="minorEastAsia"/>
          <w:szCs w:val="21"/>
        </w:rPr>
      </w:pPr>
      <w:r w:rsidRPr="00465C2A">
        <w:rPr>
          <w:rFonts w:asciiTheme="minorEastAsia" w:hAnsiTheme="minorEastAsia"/>
          <w:noProof/>
          <w:szCs w:val="21"/>
          <w:bdr w:val="single" w:sz="4" w:space="0" w:color="auto"/>
        </w:rPr>
        <w:lastRenderedPageBreak/>
        <w:drawing>
          <wp:inline distT="0" distB="0" distL="0" distR="0" wp14:anchorId="54789413" wp14:editId="30D583DB">
            <wp:extent cx="3035160" cy="22764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224" cy="2281773"/>
                    </a:xfrm>
                    <a:prstGeom prst="rect">
                      <a:avLst/>
                    </a:prstGeom>
                    <a:noFill/>
                    <a:ln>
                      <a:noFill/>
                    </a:ln>
                  </pic:spPr>
                </pic:pic>
              </a:graphicData>
            </a:graphic>
          </wp:inline>
        </w:drawing>
      </w:r>
    </w:p>
    <w:p w:rsidR="00551B18" w:rsidRPr="00465C2A" w:rsidRDefault="00551B18" w:rsidP="00551B18">
      <w:pPr>
        <w:pStyle w:val="Web"/>
        <w:kinsoku w:val="0"/>
        <w:overflowPunct w:val="0"/>
        <w:spacing w:before="86" w:beforeAutospacing="0" w:after="0" w:afterAutospacing="0" w:line="0" w:lineRule="atLeast"/>
        <w:textAlignment w:val="baseline"/>
        <w:rPr>
          <w:rFonts w:asciiTheme="minorEastAsia" w:eastAsiaTheme="minorEastAsia" w:hAnsiTheme="minorEastAsia" w:cstheme="minorBidi"/>
          <w:kern w:val="2"/>
          <w:sz w:val="21"/>
          <w:szCs w:val="21"/>
        </w:rPr>
      </w:pPr>
    </w:p>
    <w:p w:rsidR="00551B18" w:rsidRPr="00465C2A" w:rsidRDefault="00551B18" w:rsidP="00551B18">
      <w:pPr>
        <w:pStyle w:val="Web"/>
        <w:kinsoku w:val="0"/>
        <w:overflowPunct w:val="0"/>
        <w:spacing w:before="86" w:beforeAutospacing="0" w:after="0" w:afterAutospacing="0" w:line="0" w:lineRule="atLeast"/>
        <w:textAlignment w:val="baseline"/>
        <w:rPr>
          <w:rFonts w:asciiTheme="minorEastAsia" w:eastAsiaTheme="minorEastAsia" w:hAnsiTheme="minorEastAsia" w:cstheme="minorBidi"/>
          <w:kern w:val="2"/>
          <w:sz w:val="21"/>
          <w:szCs w:val="21"/>
        </w:rPr>
      </w:pPr>
    </w:p>
    <w:p w:rsidR="00551B18" w:rsidRPr="00465C2A" w:rsidRDefault="00551B18" w:rsidP="00551B18">
      <w:pPr>
        <w:pStyle w:val="Web"/>
        <w:kinsoku w:val="0"/>
        <w:overflowPunct w:val="0"/>
        <w:spacing w:before="86" w:beforeAutospacing="0" w:after="0" w:afterAutospacing="0" w:line="0" w:lineRule="atLeast"/>
        <w:textAlignment w:val="baseline"/>
        <w:rPr>
          <w:rFonts w:asciiTheme="minorEastAsia" w:eastAsiaTheme="minorEastAsia" w:hAnsiTheme="minorEastAsia"/>
          <w:sz w:val="21"/>
          <w:szCs w:val="21"/>
        </w:rPr>
      </w:pPr>
    </w:p>
    <w:p w:rsidR="00551B18" w:rsidRPr="00465C2A" w:rsidRDefault="00551B18" w:rsidP="00551B18">
      <w:pPr>
        <w:pStyle w:val="Web"/>
        <w:kinsoku w:val="0"/>
        <w:overflowPunct w:val="0"/>
        <w:spacing w:before="86" w:beforeAutospacing="0" w:after="0" w:afterAutospacing="0"/>
        <w:ind w:left="420" w:hangingChars="200" w:hanging="420"/>
        <w:textAlignment w:val="baseline"/>
        <w:rPr>
          <w:rFonts w:asciiTheme="minorEastAsia" w:eastAsiaTheme="minorEastAsia" w:hAnsiTheme="minorEastAsia"/>
          <w:color w:val="000000"/>
          <w:kern w:val="24"/>
          <w:sz w:val="21"/>
        </w:rPr>
      </w:pPr>
      <w:r w:rsidRPr="00465C2A">
        <w:rPr>
          <w:rFonts w:asciiTheme="minorEastAsia" w:eastAsiaTheme="minorEastAsia" w:hAnsiTheme="minorEastAsia" w:hint="eastAsia"/>
          <w:sz w:val="21"/>
          <w:szCs w:val="21"/>
        </w:rPr>
        <w:t>Ａ：</w:t>
      </w:r>
      <w:r w:rsidRPr="00465C2A">
        <w:rPr>
          <w:rFonts w:asciiTheme="minorEastAsia" w:eastAsiaTheme="minorEastAsia" w:hAnsiTheme="minorEastAsia" w:hint="eastAsia"/>
          <w:color w:val="000000"/>
          <w:kern w:val="24"/>
          <w:sz w:val="21"/>
        </w:rPr>
        <w:t>終末技での過度な腰の曲げ伸ばしの事です。宙返り回転時に腰の曲げ伸ばしをきっかけに伸身宙返りを行っている場合、この「レッグタップ」の減点を適用します。</w:t>
      </w:r>
    </w:p>
    <w:p w:rsidR="00551B18" w:rsidRPr="00465C2A" w:rsidRDefault="00551B18" w:rsidP="00551B18">
      <w:pPr>
        <w:jc w:val="left"/>
        <w:rPr>
          <w:rFonts w:asciiTheme="minorEastAsia" w:hAnsiTheme="minorEastAsia"/>
          <w:strike/>
          <w:color w:val="FF0000"/>
          <w:szCs w:val="21"/>
        </w:rPr>
      </w:pPr>
      <w:r w:rsidRPr="00465C2A">
        <w:rPr>
          <w:rFonts w:asciiTheme="minorEastAsia" w:hAnsiTheme="minorEastAsia" w:hint="eastAsia"/>
          <w:szCs w:val="21"/>
        </w:rPr>
        <w:t xml:space="preserve">　</w:t>
      </w:r>
    </w:p>
    <w:p w:rsidR="00551B18" w:rsidRPr="00465C2A" w:rsidRDefault="00551B18" w:rsidP="00551B18">
      <w:pPr>
        <w:ind w:firstLineChars="200" w:firstLine="420"/>
        <w:jc w:val="left"/>
        <w:rPr>
          <w:rFonts w:asciiTheme="minorEastAsia" w:hAnsiTheme="minorEastAsia"/>
          <w:strike/>
          <w:color w:val="FF0000"/>
          <w:szCs w:val="21"/>
        </w:rPr>
      </w:pPr>
    </w:p>
    <w:p w:rsidR="00551B18" w:rsidRPr="00465C2A" w:rsidRDefault="00551B18" w:rsidP="00551B18">
      <w:pPr>
        <w:ind w:firstLineChars="200" w:firstLine="420"/>
        <w:jc w:val="left"/>
        <w:rPr>
          <w:rFonts w:asciiTheme="minorEastAsia" w:hAnsiTheme="minorEastAsia"/>
          <w:szCs w:val="21"/>
        </w:rPr>
      </w:pPr>
    </w:p>
    <w:p w:rsidR="00551B18" w:rsidRPr="00465C2A" w:rsidRDefault="00551B18" w:rsidP="00551B18">
      <w:pPr>
        <w:ind w:firstLineChars="200" w:firstLine="420"/>
        <w:jc w:val="left"/>
        <w:rPr>
          <w:rFonts w:asciiTheme="minorEastAsia" w:hAnsiTheme="minorEastAsia"/>
          <w:szCs w:val="21"/>
        </w:rPr>
      </w:pPr>
    </w:p>
    <w:p w:rsidR="00551B18" w:rsidRPr="00465C2A" w:rsidRDefault="00551B18" w:rsidP="00551B18">
      <w:pPr>
        <w:jc w:val="left"/>
        <w:rPr>
          <w:rFonts w:asciiTheme="minorEastAsia" w:hAnsiTheme="minorEastAsia"/>
          <w:szCs w:val="21"/>
        </w:rPr>
        <w:sectPr w:rsidR="00551B18" w:rsidRPr="00465C2A" w:rsidSect="003F0A83">
          <w:type w:val="continuous"/>
          <w:pgSz w:w="11906" w:h="16838"/>
          <w:pgMar w:top="1440" w:right="1080" w:bottom="1440" w:left="1080" w:header="851" w:footer="992" w:gutter="0"/>
          <w:cols w:num="2" w:space="425"/>
          <w:docGrid w:type="lines" w:linePitch="360"/>
        </w:sectPr>
      </w:pPr>
    </w:p>
    <w:p w:rsidR="00551B18" w:rsidRPr="00465C2A" w:rsidRDefault="00551B18" w:rsidP="00551B18">
      <w:pPr>
        <w:jc w:val="left"/>
        <w:rPr>
          <w:rFonts w:asciiTheme="minorEastAsia" w:hAnsiTheme="minorEastAsia"/>
          <w:szCs w:val="21"/>
        </w:rPr>
        <w:sectPr w:rsidR="00551B18" w:rsidRPr="00465C2A" w:rsidSect="003F0A83">
          <w:type w:val="continuous"/>
          <w:pgSz w:w="11906" w:h="16838"/>
          <w:pgMar w:top="1440" w:right="1080" w:bottom="1440" w:left="1080" w:header="851" w:footer="992" w:gutter="0"/>
          <w:cols w:num="2" w:space="425"/>
          <w:docGrid w:type="lines" w:linePitch="360"/>
        </w:sectPr>
      </w:pP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Ｑ：1.103</w:t>
      </w:r>
      <w:r>
        <w:rPr>
          <w:rFonts w:asciiTheme="minorEastAsia" w:hAnsiTheme="minorEastAsia" w:hint="eastAsia"/>
          <w:szCs w:val="21"/>
        </w:rPr>
        <w:t>（浮腰上がり開脚抜き～同一棒に懸垂</w:t>
      </w:r>
      <w:r w:rsidRPr="00465C2A">
        <w:rPr>
          <w:rFonts w:asciiTheme="minorEastAsia" w:hAnsiTheme="minorEastAsia" w:hint="eastAsia"/>
          <w:szCs w:val="21"/>
        </w:rPr>
        <w:t>）を中技で行った場合、</w:t>
      </w:r>
      <w:r>
        <w:rPr>
          <w:rFonts w:asciiTheme="minorEastAsia" w:hAnsiTheme="minorEastAsia" w:hint="eastAsia"/>
          <w:szCs w:val="21"/>
        </w:rPr>
        <w:t>ＣＲ</w:t>
      </w:r>
      <w:r w:rsidRPr="00465C2A">
        <w:rPr>
          <w:rFonts w:asciiTheme="minorEastAsia" w:hAnsiTheme="minorEastAsia" w:hint="eastAsia"/>
          <w:szCs w:val="21"/>
        </w:rPr>
        <w:t>２の同一棒を再び握る</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空中局面を伴う技を満たすことができるのでしょうか？</w:t>
      </w:r>
    </w:p>
    <w:p w:rsidR="00551B18" w:rsidRPr="00465C2A" w:rsidRDefault="00551B18" w:rsidP="00551B18">
      <w:pPr>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満たすことはできません</w:t>
      </w:r>
      <w:r w:rsidRPr="00465C2A">
        <w:rPr>
          <w:rFonts w:asciiTheme="minorEastAsia" w:hAnsiTheme="minorEastAsia" w:hint="eastAsia"/>
          <w:szCs w:val="21"/>
        </w:rPr>
        <w:t xml:space="preserve">。　</w:t>
      </w: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Ｑ：</w:t>
      </w:r>
      <w:r>
        <w:rPr>
          <w:rFonts w:asciiTheme="minorEastAsia" w:hAnsiTheme="minorEastAsia" w:hint="eastAsia"/>
          <w:szCs w:val="21"/>
        </w:rPr>
        <w:t>シュタルダー１</w:t>
      </w:r>
      <w:r w:rsidRPr="00465C2A">
        <w:rPr>
          <w:rFonts w:asciiTheme="minorEastAsia" w:hAnsiTheme="minorEastAsia" w:hint="eastAsia"/>
          <w:szCs w:val="21"/>
        </w:rPr>
        <w:t>回ひねり～後方車輪とび</w:t>
      </w:r>
      <w:r>
        <w:rPr>
          <w:rFonts w:asciiTheme="minorEastAsia" w:hAnsiTheme="minorEastAsia" w:hint="eastAsia"/>
          <w:szCs w:val="21"/>
        </w:rPr>
        <w:t>１</w:t>
      </w:r>
      <w:r w:rsidRPr="00465C2A">
        <w:rPr>
          <w:rFonts w:asciiTheme="minorEastAsia" w:hAnsiTheme="minorEastAsia" w:hint="eastAsia"/>
          <w:szCs w:val="21"/>
        </w:rPr>
        <w:t>回ひねり～後方車輪とび1回ひねり～パク</w:t>
      </w:r>
      <w:r>
        <w:rPr>
          <w:rFonts w:asciiTheme="minorEastAsia" w:hAnsiTheme="minorEastAsia" w:hint="eastAsia"/>
          <w:szCs w:val="21"/>
        </w:rPr>
        <w:t>宙返り</w:t>
      </w:r>
      <w:r w:rsidRPr="00465C2A">
        <w:rPr>
          <w:rFonts w:asciiTheme="minorEastAsia" w:hAnsiTheme="minorEastAsia" w:hint="eastAsia"/>
          <w:szCs w:val="21"/>
        </w:rPr>
        <w:t>の加点</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の説明お願いします。</w:t>
      </w:r>
    </w:p>
    <w:p w:rsidR="00551B18" w:rsidRDefault="00551B18" w:rsidP="00551B18">
      <w:pPr>
        <w:jc w:val="left"/>
        <w:rPr>
          <w:rFonts w:asciiTheme="minorEastAsia" w:hAnsiTheme="minorEastAsia"/>
          <w:noProof/>
          <w:szCs w:val="21"/>
          <w:bdr w:val="single" w:sz="4" w:space="0" w:color="auto"/>
        </w:rPr>
      </w:pPr>
    </w:p>
    <w:p w:rsidR="0050468A" w:rsidRPr="004B29C4" w:rsidRDefault="0050468A" w:rsidP="00551B18">
      <w:pPr>
        <w:jc w:val="left"/>
        <w:rPr>
          <w:rFonts w:asciiTheme="minorEastAsia" w:hAnsiTheme="minorEastAsia"/>
          <w:noProof/>
          <w:szCs w:val="21"/>
          <w:bdr w:val="single" w:sz="4" w:space="0" w:color="auto"/>
        </w:rPr>
        <w:sectPr w:rsidR="0050468A" w:rsidRPr="004B29C4" w:rsidSect="00B90610">
          <w:type w:val="continuous"/>
          <w:pgSz w:w="11906" w:h="16838"/>
          <w:pgMar w:top="1440" w:right="1080" w:bottom="1440" w:left="1080" w:header="851" w:footer="992" w:gutter="0"/>
          <w:cols w:space="425"/>
          <w:docGrid w:type="lines" w:linePitch="360"/>
        </w:sectPr>
      </w:pPr>
    </w:p>
    <w:p w:rsidR="00551B18" w:rsidRPr="00465C2A" w:rsidRDefault="00551B18" w:rsidP="00551B18">
      <w:pPr>
        <w:jc w:val="left"/>
        <w:rPr>
          <w:rFonts w:asciiTheme="minorEastAsia" w:hAnsiTheme="minorEastAsia"/>
          <w:noProof/>
          <w:szCs w:val="21"/>
          <w:bdr w:val="single" w:sz="4" w:space="0" w:color="auto"/>
        </w:rPr>
      </w:pPr>
      <w:r w:rsidRPr="00465C2A">
        <w:rPr>
          <w:rFonts w:asciiTheme="minorEastAsia" w:hAnsiTheme="minorEastAsia"/>
          <w:noProof/>
          <w:szCs w:val="21"/>
          <w:bdr w:val="single" w:sz="4" w:space="0" w:color="auto"/>
        </w:rPr>
        <w:lastRenderedPageBreak/>
        <w:drawing>
          <wp:inline distT="0" distB="0" distL="0" distR="0" wp14:anchorId="0A303211" wp14:editId="75FD70EB">
            <wp:extent cx="2981337" cy="223610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665" cy="2238603"/>
                    </a:xfrm>
                    <a:prstGeom prst="rect">
                      <a:avLst/>
                    </a:prstGeom>
                    <a:noFill/>
                    <a:ln>
                      <a:noFill/>
                    </a:ln>
                  </pic:spPr>
                </pic:pic>
              </a:graphicData>
            </a:graphic>
          </wp:inline>
        </w:drawing>
      </w:r>
    </w:p>
    <w:p w:rsidR="00551B18" w:rsidRPr="00465C2A" w:rsidRDefault="00551B18" w:rsidP="00551B18">
      <w:pPr>
        <w:widowControl/>
        <w:kinsoku w:val="0"/>
        <w:overflowPunct w:val="0"/>
        <w:textAlignment w:val="baseline"/>
        <w:rPr>
          <w:rFonts w:asciiTheme="minorEastAsia" w:hAnsiTheme="minorEastAsia" w:cs="ＭＳ Ｐゴシック"/>
          <w:kern w:val="24"/>
          <w:szCs w:val="24"/>
        </w:rPr>
      </w:pPr>
    </w:p>
    <w:p w:rsidR="00551B18" w:rsidRPr="00465C2A" w:rsidRDefault="00551B18" w:rsidP="00551B18">
      <w:pPr>
        <w:widowControl/>
        <w:kinsoku w:val="0"/>
        <w:overflowPunct w:val="0"/>
        <w:textAlignment w:val="baseline"/>
        <w:rPr>
          <w:rFonts w:asciiTheme="minorEastAsia" w:hAnsiTheme="minorEastAsia" w:cs="ＭＳ Ｐゴシック"/>
          <w:kern w:val="24"/>
          <w:szCs w:val="24"/>
        </w:rPr>
      </w:pPr>
    </w:p>
    <w:p w:rsidR="0050468A" w:rsidRDefault="0050468A" w:rsidP="00551B18">
      <w:pPr>
        <w:widowControl/>
        <w:kinsoku w:val="0"/>
        <w:overflowPunct w:val="0"/>
        <w:textAlignment w:val="baseline"/>
        <w:rPr>
          <w:rFonts w:asciiTheme="minorEastAsia" w:hAnsiTheme="minorEastAsia" w:cs="ＭＳ Ｐゴシック"/>
          <w:kern w:val="24"/>
          <w:szCs w:val="24"/>
        </w:rPr>
      </w:pPr>
    </w:p>
    <w:p w:rsidR="00551B18" w:rsidRPr="00465C2A" w:rsidRDefault="00551B18" w:rsidP="00551B18">
      <w:pPr>
        <w:widowControl/>
        <w:kinsoku w:val="0"/>
        <w:overflowPunct w:val="0"/>
        <w:textAlignment w:val="baseline"/>
        <w:rPr>
          <w:rFonts w:asciiTheme="minorEastAsia" w:hAnsiTheme="minorEastAsia" w:cs="ＭＳ Ｐゴシック"/>
          <w:kern w:val="24"/>
          <w:szCs w:val="24"/>
        </w:rPr>
      </w:pPr>
      <w:r w:rsidRPr="00465C2A">
        <w:rPr>
          <w:rFonts w:asciiTheme="minorEastAsia" w:hAnsiTheme="minorEastAsia" w:cs="ＭＳ Ｐゴシック" w:hint="eastAsia"/>
          <w:kern w:val="24"/>
          <w:szCs w:val="24"/>
        </w:rPr>
        <w:t>Ａ：最初のシュタルダー</w:t>
      </w:r>
      <w:r>
        <w:rPr>
          <w:rFonts w:asciiTheme="minorEastAsia" w:hAnsiTheme="minorEastAsia" w:cs="ＭＳ Ｐゴシック" w:hint="eastAsia"/>
          <w:kern w:val="24"/>
          <w:szCs w:val="24"/>
        </w:rPr>
        <w:t>１</w:t>
      </w:r>
      <w:r w:rsidRPr="00465C2A">
        <w:rPr>
          <w:rFonts w:asciiTheme="minorEastAsia" w:hAnsiTheme="minorEastAsia" w:cs="ＭＳ Ｐゴシック" w:hint="eastAsia"/>
          <w:kern w:val="24"/>
          <w:szCs w:val="24"/>
        </w:rPr>
        <w:t>回ひねり～後方車輪と</w:t>
      </w:r>
    </w:p>
    <w:p w:rsidR="00551B18" w:rsidRPr="00465C2A" w:rsidRDefault="00551B18" w:rsidP="00551B18">
      <w:pPr>
        <w:widowControl/>
        <w:kinsoku w:val="0"/>
        <w:overflowPunct w:val="0"/>
        <w:ind w:firstLineChars="200" w:firstLine="420"/>
        <w:textAlignment w:val="baseline"/>
        <w:rPr>
          <w:rFonts w:asciiTheme="minorEastAsia" w:hAnsiTheme="minorEastAsia" w:cs="ＭＳ Ｐゴシック"/>
          <w:kern w:val="24"/>
          <w:szCs w:val="24"/>
        </w:rPr>
      </w:pPr>
      <w:r w:rsidRPr="00465C2A">
        <w:rPr>
          <w:rFonts w:asciiTheme="minorEastAsia" w:hAnsiTheme="minorEastAsia" w:cs="ＭＳ Ｐゴシック" w:hint="eastAsia"/>
          <w:kern w:val="24"/>
          <w:szCs w:val="24"/>
        </w:rPr>
        <w:t>び</w:t>
      </w:r>
      <w:r>
        <w:rPr>
          <w:rFonts w:asciiTheme="minorEastAsia" w:hAnsiTheme="minorEastAsia" w:cs="ＭＳ Ｐゴシック" w:hint="eastAsia"/>
          <w:kern w:val="24"/>
          <w:szCs w:val="24"/>
        </w:rPr>
        <w:t>１</w:t>
      </w:r>
      <w:r w:rsidRPr="00465C2A">
        <w:rPr>
          <w:rFonts w:asciiTheme="minorEastAsia" w:hAnsiTheme="minorEastAsia" w:cs="ＭＳ Ｐゴシック" w:hint="eastAsia"/>
          <w:kern w:val="24"/>
          <w:szCs w:val="24"/>
        </w:rPr>
        <w:t>回</w:t>
      </w:r>
      <w:r>
        <w:rPr>
          <w:rFonts w:asciiTheme="minorEastAsia" w:hAnsiTheme="minorEastAsia" w:cs="ＭＳ Ｐゴシック" w:hint="eastAsia"/>
          <w:kern w:val="24"/>
          <w:szCs w:val="24"/>
        </w:rPr>
        <w:t>ひねり</w:t>
      </w:r>
      <w:r w:rsidRPr="00465C2A">
        <w:rPr>
          <w:rFonts w:asciiTheme="minorEastAsia" w:hAnsiTheme="minorEastAsia" w:cs="ＭＳ Ｐゴシック" w:hint="eastAsia"/>
          <w:kern w:val="24"/>
          <w:szCs w:val="24"/>
        </w:rPr>
        <w:t>は組み合わせ点の0.1を得ることが</w:t>
      </w:r>
    </w:p>
    <w:p w:rsidR="00551B18" w:rsidRPr="00465C2A" w:rsidRDefault="00551B18" w:rsidP="00551B18">
      <w:pPr>
        <w:widowControl/>
        <w:kinsoku w:val="0"/>
        <w:overflowPunct w:val="0"/>
        <w:ind w:firstLineChars="200" w:firstLine="420"/>
        <w:textAlignment w:val="baseline"/>
        <w:rPr>
          <w:rFonts w:asciiTheme="minorEastAsia" w:hAnsiTheme="minorEastAsia" w:cs="ＭＳ Ｐゴシック"/>
          <w:kern w:val="24"/>
          <w:szCs w:val="24"/>
        </w:rPr>
      </w:pPr>
      <w:r>
        <w:rPr>
          <w:rFonts w:asciiTheme="minorEastAsia" w:hAnsiTheme="minorEastAsia" w:cs="ＭＳ Ｐゴシック" w:hint="eastAsia"/>
          <w:kern w:val="24"/>
          <w:szCs w:val="24"/>
        </w:rPr>
        <w:t>できます。これは１つ目</w:t>
      </w:r>
      <w:r w:rsidRPr="00465C2A">
        <w:rPr>
          <w:rFonts w:asciiTheme="minorEastAsia" w:hAnsiTheme="minorEastAsia" w:cs="ＭＳ Ｐゴシック" w:hint="eastAsia"/>
          <w:kern w:val="24"/>
          <w:szCs w:val="24"/>
        </w:rPr>
        <w:t>の組み合わせとなり</w:t>
      </w:r>
    </w:p>
    <w:p w:rsidR="00551B18" w:rsidRPr="00465C2A" w:rsidRDefault="00551B18" w:rsidP="00551B18">
      <w:pPr>
        <w:widowControl/>
        <w:kinsoku w:val="0"/>
        <w:overflowPunct w:val="0"/>
        <w:ind w:firstLineChars="200" w:firstLine="420"/>
        <w:textAlignment w:val="baseline"/>
        <w:rPr>
          <w:rFonts w:asciiTheme="minorEastAsia" w:hAnsiTheme="minorEastAsia" w:cs="ＭＳ Ｐゴシック"/>
          <w:kern w:val="24"/>
          <w:szCs w:val="24"/>
        </w:rPr>
      </w:pPr>
      <w:r w:rsidRPr="00465C2A">
        <w:rPr>
          <w:rFonts w:asciiTheme="minorEastAsia" w:hAnsiTheme="minorEastAsia" w:cs="ＭＳ Ｐゴシック" w:hint="eastAsia"/>
          <w:kern w:val="24"/>
          <w:szCs w:val="24"/>
        </w:rPr>
        <w:t>ます。次に後方車輪とび１回ひねり～後方車</w:t>
      </w:r>
    </w:p>
    <w:p w:rsidR="00551B18" w:rsidRPr="00465C2A" w:rsidRDefault="00551B18" w:rsidP="00551B18">
      <w:pPr>
        <w:widowControl/>
        <w:kinsoku w:val="0"/>
        <w:overflowPunct w:val="0"/>
        <w:ind w:firstLineChars="200" w:firstLine="420"/>
        <w:textAlignment w:val="baseline"/>
        <w:rPr>
          <w:rFonts w:asciiTheme="minorEastAsia" w:hAnsiTheme="minorEastAsia" w:cs="ＭＳ Ｐゴシック"/>
          <w:kern w:val="24"/>
          <w:szCs w:val="24"/>
        </w:rPr>
      </w:pPr>
      <w:r w:rsidRPr="00465C2A">
        <w:rPr>
          <w:rFonts w:asciiTheme="minorEastAsia" w:hAnsiTheme="minorEastAsia" w:cs="ＭＳ Ｐゴシック" w:hint="eastAsia"/>
          <w:kern w:val="24"/>
          <w:szCs w:val="24"/>
        </w:rPr>
        <w:t>輪とび１回ひねり～は同一技となり、難度な</w:t>
      </w:r>
    </w:p>
    <w:p w:rsidR="00551B18" w:rsidRPr="00465C2A" w:rsidRDefault="00551B18" w:rsidP="00551B18">
      <w:pPr>
        <w:widowControl/>
        <w:kinsoku w:val="0"/>
        <w:overflowPunct w:val="0"/>
        <w:ind w:firstLineChars="200" w:firstLine="420"/>
        <w:textAlignment w:val="baseline"/>
        <w:rPr>
          <w:rFonts w:asciiTheme="minorEastAsia" w:hAnsiTheme="minorEastAsia" w:cs="ＭＳ Ｐゴシック"/>
          <w:kern w:val="0"/>
          <w:szCs w:val="24"/>
        </w:rPr>
      </w:pPr>
      <w:r w:rsidRPr="00465C2A">
        <w:rPr>
          <w:rFonts w:asciiTheme="minorEastAsia" w:hAnsiTheme="minorEastAsia" w:cs="ＭＳ Ｐゴシック" w:hint="eastAsia"/>
          <w:kern w:val="24"/>
          <w:szCs w:val="24"/>
        </w:rPr>
        <w:t>しとなります。</w:t>
      </w:r>
    </w:p>
    <w:p w:rsidR="00551B18" w:rsidRPr="00465C2A" w:rsidRDefault="00551B18" w:rsidP="00551B18">
      <w:pPr>
        <w:widowControl/>
        <w:kinsoku w:val="0"/>
        <w:overflowPunct w:val="0"/>
        <w:ind w:firstLineChars="200" w:firstLine="420"/>
        <w:textAlignment w:val="baseline"/>
        <w:rPr>
          <w:rFonts w:asciiTheme="minorEastAsia" w:hAnsiTheme="minorEastAsia" w:cs="ＭＳ Ｐゴシック"/>
          <w:kern w:val="24"/>
          <w:szCs w:val="24"/>
        </w:rPr>
      </w:pPr>
      <w:r w:rsidRPr="00465C2A">
        <w:rPr>
          <w:rFonts w:asciiTheme="minorEastAsia" w:hAnsiTheme="minorEastAsia" w:cs="ＭＳ Ｐゴシック" w:hint="eastAsia"/>
          <w:kern w:val="24"/>
          <w:szCs w:val="24"/>
        </w:rPr>
        <w:t>ここは</w:t>
      </w:r>
      <w:r w:rsidRPr="00465C2A">
        <w:rPr>
          <w:rFonts w:asciiTheme="minorEastAsia" w:hAnsiTheme="minorEastAsia" w:cs="ＭＳ Ｐゴシック" w:hint="eastAsia"/>
          <w:b/>
          <w:kern w:val="24"/>
          <w:szCs w:val="24"/>
        </w:rPr>
        <w:t>２つ目の組み合わせ（他の組み合わせ）</w:t>
      </w:r>
      <w:r w:rsidRPr="00465C2A">
        <w:rPr>
          <w:rFonts w:asciiTheme="minorEastAsia" w:hAnsiTheme="minorEastAsia" w:cs="ＭＳ Ｐゴシック" w:hint="eastAsia"/>
          <w:kern w:val="24"/>
          <w:szCs w:val="24"/>
        </w:rPr>
        <w:t>と</w:t>
      </w:r>
    </w:p>
    <w:p w:rsidR="00551B18" w:rsidRPr="00465C2A" w:rsidRDefault="00551B18" w:rsidP="00551B18">
      <w:pPr>
        <w:widowControl/>
        <w:kinsoku w:val="0"/>
        <w:overflowPunct w:val="0"/>
        <w:ind w:firstLineChars="200" w:firstLine="420"/>
        <w:textAlignment w:val="baseline"/>
        <w:rPr>
          <w:rFonts w:asciiTheme="minorEastAsia" w:hAnsiTheme="minorEastAsia" w:cs="ＭＳ Ｐゴシック"/>
          <w:kern w:val="0"/>
          <w:szCs w:val="24"/>
        </w:rPr>
      </w:pPr>
      <w:r w:rsidRPr="00465C2A">
        <w:rPr>
          <w:rFonts w:asciiTheme="minorEastAsia" w:hAnsiTheme="minorEastAsia" w:cs="ＭＳ Ｐゴシック" w:hint="eastAsia"/>
          <w:kern w:val="24"/>
          <w:szCs w:val="24"/>
        </w:rPr>
        <w:t>なります。</w:t>
      </w:r>
    </w:p>
    <w:p w:rsidR="00551B18" w:rsidRDefault="00551B18" w:rsidP="00551B18">
      <w:pPr>
        <w:pStyle w:val="a9"/>
        <w:numPr>
          <w:ilvl w:val="0"/>
          <w:numId w:val="5"/>
        </w:numPr>
        <w:tabs>
          <w:tab w:val="left" w:pos="993"/>
        </w:tabs>
        <w:ind w:leftChars="0" w:left="426" w:firstLine="0"/>
        <w:rPr>
          <w:rFonts w:asciiTheme="minorEastAsia" w:hAnsiTheme="minorEastAsia" w:cs="ＭＳ Ｐゴシック"/>
          <w:kern w:val="24"/>
          <w:szCs w:val="24"/>
        </w:rPr>
      </w:pPr>
      <w:r w:rsidRPr="00C952E9">
        <w:rPr>
          <w:rFonts w:asciiTheme="minorEastAsia" w:hAnsiTheme="minorEastAsia" w:cs="ＭＳ Ｐゴシック" w:hint="eastAsia"/>
          <w:kern w:val="24"/>
          <w:szCs w:val="24"/>
        </w:rPr>
        <w:t>同一技は組み合わせ点のために他の組み合わせで繰り返せない」という条件がありますので、ここは組み合わせ点を得ることができません。</w:t>
      </w:r>
    </w:p>
    <w:p w:rsidR="0050468A" w:rsidRPr="0050468A" w:rsidRDefault="0050468A" w:rsidP="0050468A">
      <w:pPr>
        <w:tabs>
          <w:tab w:val="left" w:pos="993"/>
        </w:tabs>
        <w:rPr>
          <w:rFonts w:asciiTheme="minorEastAsia" w:hAnsiTheme="minorEastAsia" w:cs="ＭＳ Ｐゴシック"/>
          <w:kern w:val="24"/>
          <w:szCs w:val="24"/>
        </w:rPr>
        <w:sectPr w:rsidR="0050468A" w:rsidRPr="0050468A" w:rsidSect="00C952E9">
          <w:type w:val="continuous"/>
          <w:pgSz w:w="11906" w:h="16838"/>
          <w:pgMar w:top="720" w:right="720" w:bottom="720" w:left="720" w:header="851" w:footer="992" w:gutter="0"/>
          <w:cols w:num="2" w:space="425"/>
          <w:docGrid w:type="lines" w:linePitch="360"/>
        </w:sectPr>
      </w:pPr>
    </w:p>
    <w:p w:rsidR="00551B18" w:rsidRPr="00465C2A" w:rsidRDefault="00551B18" w:rsidP="00551B18">
      <w:pPr>
        <w:jc w:val="left"/>
        <w:rPr>
          <w:rFonts w:asciiTheme="minorEastAsia" w:hAnsiTheme="minorEastAsia"/>
          <w:color w:val="FF0000"/>
          <w:szCs w:val="21"/>
        </w:rPr>
        <w:sectPr w:rsidR="00551B18" w:rsidRPr="00465C2A" w:rsidSect="00582345">
          <w:type w:val="continuous"/>
          <w:pgSz w:w="11906" w:h="16838"/>
          <w:pgMar w:top="1440" w:right="1080" w:bottom="1440" w:left="1080" w:header="851" w:footer="992" w:gutter="0"/>
          <w:cols w:num="2" w:space="425"/>
          <w:docGrid w:type="lines" w:linePitch="360"/>
        </w:sectPr>
      </w:pPr>
    </w:p>
    <w:p w:rsidR="0050468A" w:rsidRDefault="0050468A" w:rsidP="00551B18">
      <w:pPr>
        <w:jc w:val="left"/>
        <w:rPr>
          <w:rFonts w:asciiTheme="minorEastAsia" w:hAnsiTheme="minorEastAsia"/>
          <w:szCs w:val="21"/>
        </w:rPr>
      </w:pP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Ｑ：</w:t>
      </w:r>
      <w:r>
        <w:rPr>
          <w:rFonts w:asciiTheme="minorEastAsia" w:hAnsiTheme="minorEastAsia" w:hint="eastAsia"/>
          <w:szCs w:val="21"/>
        </w:rPr>
        <w:t>高棒～低棒へ移動を行った際、</w:t>
      </w:r>
      <w:r w:rsidRPr="00465C2A">
        <w:rPr>
          <w:rFonts w:asciiTheme="minorEastAsia" w:hAnsiTheme="minorEastAsia" w:hint="eastAsia"/>
          <w:szCs w:val="21"/>
        </w:rPr>
        <w:t>倒立が垂直（10</w:t>
      </w:r>
      <w:r>
        <w:rPr>
          <w:rFonts w:asciiTheme="minorEastAsia" w:hAnsiTheme="minorEastAsia" w:hint="eastAsia"/>
          <w:szCs w:val="21"/>
        </w:rPr>
        <w:t>度以内）に到達せず棒間に落下しそうになり、</w:t>
      </w:r>
    </w:p>
    <w:p w:rsidR="00551B18" w:rsidRDefault="00551B18" w:rsidP="00551B18">
      <w:pPr>
        <w:ind w:firstLineChars="200" w:firstLine="420"/>
        <w:jc w:val="left"/>
        <w:rPr>
          <w:rFonts w:asciiTheme="minorEastAsia" w:hAnsiTheme="minorEastAsia"/>
          <w:szCs w:val="21"/>
        </w:rPr>
      </w:pPr>
      <w:r>
        <w:rPr>
          <w:rFonts w:asciiTheme="minorEastAsia" w:hAnsiTheme="minorEastAsia" w:hint="eastAsia"/>
          <w:szCs w:val="21"/>
        </w:rPr>
        <w:t>向きを変えて</w:t>
      </w:r>
      <w:r w:rsidRPr="00465C2A">
        <w:rPr>
          <w:rFonts w:asciiTheme="minorEastAsia" w:hAnsiTheme="minorEastAsia" w:hint="eastAsia"/>
          <w:szCs w:val="21"/>
        </w:rPr>
        <w:t>次の技に続けた場合→１つ下の難度　とありますが、次の技に続ける前に足がマット</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に当たるなど、落下とみられる減点があった場合はどうなるのでしょうか。</w:t>
      </w: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Ａ：これは、3.402の「高棒懸垂～前振出し1／2</w:t>
      </w:r>
      <w:r>
        <w:rPr>
          <w:rFonts w:asciiTheme="minorEastAsia" w:hAnsiTheme="minorEastAsia" w:hint="eastAsia"/>
          <w:szCs w:val="21"/>
        </w:rPr>
        <w:t>ひねり低棒と</w:t>
      </w:r>
      <w:r w:rsidRPr="00465C2A">
        <w:rPr>
          <w:rFonts w:asciiTheme="minorEastAsia" w:hAnsiTheme="minorEastAsia" w:hint="eastAsia"/>
          <w:szCs w:val="21"/>
        </w:rPr>
        <w:t>び越し～低棒倒立」のことだと思います。</w:t>
      </w:r>
    </w:p>
    <w:p w:rsidR="00551B18" w:rsidRPr="00465C2A" w:rsidRDefault="00551B18" w:rsidP="00551B18">
      <w:pPr>
        <w:ind w:firstLineChars="200" w:firstLine="420"/>
        <w:jc w:val="left"/>
        <w:rPr>
          <w:rFonts w:asciiTheme="minorEastAsia" w:hAnsiTheme="minorEastAsia"/>
          <w:szCs w:val="21"/>
        </w:rPr>
      </w:pPr>
      <w:r>
        <w:rPr>
          <w:rFonts w:asciiTheme="minorEastAsia" w:hAnsiTheme="minorEastAsia" w:hint="eastAsia"/>
          <w:szCs w:val="21"/>
        </w:rPr>
        <w:t>次の技に続ける前に足がマットに当たるなど、落下とみられた</w:t>
      </w:r>
      <w:r w:rsidRPr="00465C2A">
        <w:rPr>
          <w:rFonts w:asciiTheme="minorEastAsia" w:hAnsiTheme="minorEastAsia" w:hint="eastAsia"/>
          <w:szCs w:val="21"/>
        </w:rPr>
        <w:t>場合は</w:t>
      </w:r>
      <w:r>
        <w:rPr>
          <w:rFonts w:asciiTheme="minorEastAsia" w:hAnsiTheme="minorEastAsia" w:hint="eastAsia"/>
          <w:szCs w:val="21"/>
        </w:rPr>
        <w:t>、</w:t>
      </w:r>
      <w:r w:rsidRPr="00465C2A">
        <w:rPr>
          <w:rFonts w:asciiTheme="minorEastAsia" w:hAnsiTheme="minorEastAsia" w:hint="eastAsia"/>
          <w:szCs w:val="21"/>
        </w:rPr>
        <w:t xml:space="preserve">難度なしになります。　　</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 xml:space="preserve">Ｑ：5.105 5.106 の技で、構成要求３異なる握りは認められますか？　</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Ａ：認められます。</w:t>
      </w:r>
    </w:p>
    <w:p w:rsidR="00551B18" w:rsidRPr="00465C2A" w:rsidRDefault="00551B18" w:rsidP="00551B18">
      <w:pPr>
        <w:jc w:val="left"/>
        <w:rPr>
          <w:rFonts w:asciiTheme="minorEastAsia" w:hAnsiTheme="minorEastAsia"/>
          <w:b/>
          <w:sz w:val="28"/>
          <w:szCs w:val="28"/>
        </w:rPr>
      </w:pPr>
    </w:p>
    <w:p w:rsidR="00551B18" w:rsidRPr="00465C2A" w:rsidRDefault="00551B18" w:rsidP="00551B18">
      <w:pPr>
        <w:jc w:val="left"/>
        <w:rPr>
          <w:rFonts w:asciiTheme="minorEastAsia" w:hAnsiTheme="minorEastAsia"/>
          <w:b/>
          <w:sz w:val="28"/>
          <w:szCs w:val="28"/>
        </w:rPr>
      </w:pPr>
      <w:r w:rsidRPr="00465C2A">
        <w:rPr>
          <w:rFonts w:asciiTheme="minorEastAsia" w:hAnsiTheme="minorEastAsia" w:hint="eastAsia"/>
          <w:b/>
          <w:sz w:val="28"/>
          <w:szCs w:val="28"/>
        </w:rPr>
        <w:t>＜平均台＞</w:t>
      </w:r>
    </w:p>
    <w:p w:rsidR="00551B18" w:rsidRPr="00465C2A" w:rsidRDefault="00551B18" w:rsidP="00551B18">
      <w:pPr>
        <w:jc w:val="left"/>
        <w:rPr>
          <w:rFonts w:asciiTheme="minorEastAsia" w:hAnsiTheme="minorEastAsia"/>
          <w:szCs w:val="21"/>
        </w:rPr>
      </w:pPr>
      <w:r>
        <w:rPr>
          <w:rFonts w:asciiTheme="minorEastAsia" w:hAnsiTheme="minorEastAsia" w:hint="eastAsia"/>
          <w:szCs w:val="21"/>
        </w:rPr>
        <w:t>Ｑ：開始技について。器械、跳躍台に触れていない</w:t>
      </w:r>
      <w:r w:rsidRPr="00465C2A">
        <w:rPr>
          <w:rFonts w:asciiTheme="minorEastAsia" w:hAnsiTheme="minorEastAsia" w:hint="eastAsia"/>
          <w:szCs w:val="21"/>
        </w:rPr>
        <w:t>場合、助走で２回目も開始技ができなかった場合、</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減点は－2.00と「難度表にない開始技」－0.1</w:t>
      </w:r>
      <w:r>
        <w:rPr>
          <w:rFonts w:asciiTheme="minorEastAsia" w:hAnsiTheme="minorEastAsia" w:hint="eastAsia"/>
          <w:szCs w:val="21"/>
        </w:rPr>
        <w:t>0</w:t>
      </w:r>
      <w:r w:rsidRPr="00465C2A">
        <w:rPr>
          <w:rFonts w:asciiTheme="minorEastAsia" w:hAnsiTheme="minorEastAsia" w:hint="eastAsia"/>
          <w:szCs w:val="21"/>
        </w:rPr>
        <w:t>となりますか？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Ａ：減点－2.00と「難度表にない開始技」－0.1</w:t>
      </w:r>
      <w:r>
        <w:rPr>
          <w:rFonts w:asciiTheme="minorEastAsia" w:hAnsiTheme="minorEastAsia" w:hint="eastAsia"/>
          <w:szCs w:val="21"/>
        </w:rPr>
        <w:t>0</w:t>
      </w:r>
      <w:r w:rsidRPr="00465C2A">
        <w:rPr>
          <w:rFonts w:asciiTheme="minorEastAsia" w:hAnsiTheme="minorEastAsia" w:hint="eastAsia"/>
          <w:szCs w:val="21"/>
        </w:rPr>
        <w:t>となります。</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内容のない助走は1.00の減点を伴って次の助走が認められます。</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但し、３回目の助走は認めてられない為、２回目も開始技が出来なかった場合、２回目の「内容の</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ない助走」－1.00の減点</w:t>
      </w:r>
      <w:r>
        <w:rPr>
          <w:rFonts w:asciiTheme="minorEastAsia" w:hAnsiTheme="minorEastAsia" w:hint="eastAsia"/>
          <w:szCs w:val="21"/>
        </w:rPr>
        <w:t>も</w:t>
      </w:r>
      <w:r w:rsidRPr="00465C2A">
        <w:rPr>
          <w:rFonts w:asciiTheme="minorEastAsia" w:hAnsiTheme="minorEastAsia" w:hint="eastAsia"/>
          <w:szCs w:val="21"/>
        </w:rPr>
        <w:t>伴います。</w:t>
      </w:r>
    </w:p>
    <w:p w:rsidR="00551B18" w:rsidRDefault="00551B18" w:rsidP="00551B18">
      <w:pPr>
        <w:jc w:val="left"/>
        <w:rPr>
          <w:rFonts w:asciiTheme="minorEastAsia" w:hAnsiTheme="minorEastAsia"/>
          <w:b/>
          <w:szCs w:val="28"/>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Ｑ：組み合わせ点の確認です。</w:t>
      </w:r>
    </w:p>
    <w:p w:rsidR="00551B18" w:rsidRPr="00465C2A" w:rsidRDefault="00551B18" w:rsidP="00551B18">
      <w:pPr>
        <w:pStyle w:val="a9"/>
        <w:numPr>
          <w:ilvl w:val="0"/>
          <w:numId w:val="1"/>
        </w:numPr>
        <w:ind w:leftChars="0"/>
        <w:jc w:val="left"/>
        <w:rPr>
          <w:rFonts w:asciiTheme="minorEastAsia" w:hAnsiTheme="minorEastAsia"/>
          <w:szCs w:val="21"/>
        </w:rPr>
      </w:pPr>
      <w:r w:rsidRPr="00465C2A">
        <w:rPr>
          <w:rFonts w:asciiTheme="minorEastAsia" w:hAnsiTheme="minorEastAsia" w:hint="eastAsia"/>
          <w:szCs w:val="21"/>
        </w:rPr>
        <w:t>片足踏み切り側方開脚伸身宙返り＋片足踏み切り前方開脚伸身宙返りは、組み合わせ点0.1与えられますか？</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Ａ：組み合わせ点0.1与えられます。</w:t>
      </w:r>
      <w:r w:rsidRPr="00465C2A">
        <w:rPr>
          <w:rFonts w:asciiTheme="minorEastAsia" w:hAnsiTheme="minorEastAsia" w:hint="eastAsia"/>
          <w:color w:val="FF0000"/>
          <w:szCs w:val="21"/>
        </w:rPr>
        <w:t xml:space="preserve">　</w:t>
      </w:r>
    </w:p>
    <w:p w:rsidR="00551B18" w:rsidRPr="00465C2A" w:rsidRDefault="00551B18" w:rsidP="00551B18">
      <w:pPr>
        <w:ind w:firstLineChars="200" w:firstLine="420"/>
        <w:jc w:val="left"/>
        <w:rPr>
          <w:rFonts w:asciiTheme="minorEastAsia" w:hAnsiTheme="minorEastAsia"/>
          <w:szCs w:val="21"/>
        </w:rPr>
      </w:pPr>
    </w:p>
    <w:p w:rsidR="00551B18" w:rsidRPr="00465C2A" w:rsidRDefault="00551B18" w:rsidP="00551B18">
      <w:pPr>
        <w:pStyle w:val="a9"/>
        <w:numPr>
          <w:ilvl w:val="0"/>
          <w:numId w:val="1"/>
        </w:numPr>
        <w:ind w:leftChars="0"/>
        <w:jc w:val="left"/>
        <w:rPr>
          <w:rFonts w:asciiTheme="minorEastAsia" w:hAnsiTheme="minorEastAsia"/>
          <w:szCs w:val="21"/>
        </w:rPr>
      </w:pPr>
      <w:r w:rsidRPr="00465C2A">
        <w:rPr>
          <w:rFonts w:asciiTheme="minorEastAsia" w:hAnsiTheme="minorEastAsia" w:hint="eastAsia"/>
          <w:szCs w:val="21"/>
        </w:rPr>
        <w:t>片足踏み切り側方開脚伸身宙返り＋片足踏み切り側方開脚伸身宙返りは、組み合わせ点0.1与えられますか？</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Ａ：組み合わせ点0.1与えられます。</w:t>
      </w:r>
    </w:p>
    <w:p w:rsidR="00551B18" w:rsidRPr="00465C2A" w:rsidRDefault="00551B18" w:rsidP="00551B18">
      <w:pPr>
        <w:ind w:firstLineChars="400" w:firstLine="840"/>
        <w:jc w:val="left"/>
        <w:rPr>
          <w:rFonts w:asciiTheme="minorEastAsia" w:hAnsiTheme="minorEastAsia"/>
          <w:szCs w:val="21"/>
        </w:rPr>
      </w:pPr>
      <w:r w:rsidRPr="00465C2A">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438B0F0" wp14:editId="0DE89E43">
                <wp:simplePos x="0" y="0"/>
                <wp:positionH relativeFrom="column">
                  <wp:posOffset>1443355</wp:posOffset>
                </wp:positionH>
                <wp:positionV relativeFrom="paragraph">
                  <wp:posOffset>52070</wp:posOffset>
                </wp:positionV>
                <wp:extent cx="159385" cy="138223"/>
                <wp:effectExtent l="0" t="0" r="31115" b="33655"/>
                <wp:wrapNone/>
                <wp:docPr id="7" name="直線コネクタ 7"/>
                <wp:cNvGraphicFramePr/>
                <a:graphic xmlns:a="http://schemas.openxmlformats.org/drawingml/2006/main">
                  <a:graphicData uri="http://schemas.microsoft.com/office/word/2010/wordprocessingShape">
                    <wps:wsp>
                      <wps:cNvCnPr/>
                      <wps:spPr>
                        <a:xfrm>
                          <a:off x="0" y="0"/>
                          <a:ext cx="159385" cy="138223"/>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4.1pt" to="12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" strokecolor="windowText"/>
            </w:pict>
          </mc:Fallback>
        </mc:AlternateContent>
      </w:r>
      <w:r w:rsidRPr="00465C2A">
        <w:rPr>
          <w:rFonts w:asciiTheme="minorEastAsia" w:hAnsiTheme="minorEastAsia" w:hint="eastAsia"/>
          <w:szCs w:val="21"/>
        </w:rPr>
        <w:t>この場合、Ｄ＋Ｄ（リバウンドなし、前方向のみ）の組み合わせ点になります。</w:t>
      </w:r>
    </w:p>
    <w:p w:rsidR="00551B18" w:rsidRPr="00465C2A" w:rsidRDefault="00551B18" w:rsidP="00551B18">
      <w:pPr>
        <w:jc w:val="left"/>
        <w:rPr>
          <w:rFonts w:asciiTheme="minorEastAsia" w:hAnsiTheme="minorEastAsia"/>
          <w:color w:val="FF0000"/>
          <w:szCs w:val="21"/>
        </w:rPr>
      </w:pPr>
      <w:r w:rsidRPr="00465C2A">
        <w:rPr>
          <w:rFonts w:asciiTheme="minorEastAsia" w:hAnsiTheme="minorEastAsia" w:hint="eastAsia"/>
          <w:szCs w:val="21"/>
        </w:rPr>
        <w:t xml:space="preserve">　</w:t>
      </w:r>
    </w:p>
    <w:p w:rsidR="00551B18" w:rsidRPr="00465C2A" w:rsidRDefault="00551B18" w:rsidP="00551B18">
      <w:pPr>
        <w:ind w:left="420" w:hangingChars="200" w:hanging="420"/>
        <w:jc w:val="left"/>
        <w:rPr>
          <w:rFonts w:asciiTheme="minorEastAsia" w:hAnsiTheme="minorEastAsia"/>
          <w:szCs w:val="21"/>
        </w:rPr>
      </w:pPr>
      <w:r w:rsidRPr="00465C2A">
        <w:rPr>
          <w:rFonts w:asciiTheme="minorEastAsia" w:hAnsiTheme="minorEastAsia" w:hint="eastAsia"/>
          <w:szCs w:val="21"/>
        </w:rPr>
        <w:t>Ｑ：シリーズボーナスについて開始技と終末技（Ｃ以上）を含んでも良い、ということは、</w:t>
      </w:r>
    </w:p>
    <w:p w:rsidR="00551B18" w:rsidRPr="00465C2A" w:rsidRDefault="00551B18" w:rsidP="00551B18">
      <w:pPr>
        <w:pStyle w:val="a9"/>
        <w:numPr>
          <w:ilvl w:val="0"/>
          <w:numId w:val="3"/>
        </w:numPr>
        <w:ind w:leftChars="0"/>
        <w:jc w:val="left"/>
        <w:rPr>
          <w:rFonts w:asciiTheme="minorEastAsia" w:hAnsiTheme="minorEastAsia"/>
          <w:szCs w:val="21"/>
        </w:rPr>
      </w:pPr>
      <w:r w:rsidRPr="00465C2A">
        <w:rPr>
          <w:rFonts w:asciiTheme="minorEastAsia" w:hAnsiTheme="minorEastAsia" w:hint="eastAsia"/>
          <w:szCs w:val="21"/>
        </w:rPr>
        <w:t>開始技も（Ｃ以上）でしょうか？</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Ａ：終末技のみＣ以上です。</w:t>
      </w:r>
    </w:p>
    <w:p w:rsidR="00551B18" w:rsidRPr="00465C2A" w:rsidRDefault="00551B18" w:rsidP="00551B18">
      <w:pPr>
        <w:pStyle w:val="a9"/>
        <w:ind w:leftChars="0" w:left="780"/>
        <w:jc w:val="left"/>
        <w:rPr>
          <w:rFonts w:asciiTheme="minorEastAsia" w:hAnsiTheme="minorEastAsia"/>
          <w:szCs w:val="21"/>
        </w:rPr>
      </w:pPr>
    </w:p>
    <w:p w:rsidR="00551B18" w:rsidRPr="00465C2A" w:rsidRDefault="00551B18" w:rsidP="00551B18">
      <w:pPr>
        <w:pStyle w:val="a9"/>
        <w:numPr>
          <w:ilvl w:val="0"/>
          <w:numId w:val="3"/>
        </w:numPr>
        <w:ind w:leftChars="0"/>
        <w:jc w:val="left"/>
        <w:rPr>
          <w:rFonts w:asciiTheme="minorEastAsia" w:hAnsiTheme="minorEastAsia"/>
          <w:szCs w:val="21"/>
        </w:rPr>
      </w:pPr>
      <w:r w:rsidRPr="00465C2A">
        <w:rPr>
          <w:rFonts w:asciiTheme="minorEastAsia" w:hAnsiTheme="minorEastAsia" w:hint="eastAsia"/>
          <w:szCs w:val="21"/>
        </w:rPr>
        <w:t>開始技がＢでもＳＢは与えられるのでしょうか？</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Ａ：開始技がＢ難度でもシリーズボーナスは与えられます。</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Ｑ：ターン～ターンのつなぎの膝曲がりはジャンプとは異なるのか？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Ａ：異なります。これは2009年版と変更はありません。</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 xml:space="preserve">片足または両足のわずかに膝を曲げた準備動作は認められます。　</w:t>
      </w:r>
    </w:p>
    <w:p w:rsidR="00551B18" w:rsidRPr="00465C2A" w:rsidRDefault="00551B18" w:rsidP="00551B18">
      <w:pPr>
        <w:jc w:val="left"/>
        <w:rPr>
          <w:rFonts w:asciiTheme="minorEastAsia" w:hAnsiTheme="minorEastAsia"/>
          <w:color w:val="FF0000"/>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Ｑ：ターンの組み合わせは同じ脚を使って軸を作るとき１回目のターンから２回目のターンを行う前に</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かかとが下がるのは認められますか？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Ａ：認められます。</w:t>
      </w:r>
    </w:p>
    <w:p w:rsidR="00551B18" w:rsidRPr="00465C2A" w:rsidRDefault="00551B18" w:rsidP="00551B18">
      <w:pPr>
        <w:jc w:val="left"/>
        <w:rPr>
          <w:rFonts w:asciiTheme="minorEastAsia" w:hAnsiTheme="minorEastAsia"/>
          <w:color w:val="FF0000"/>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Ｑ：器械全体の不十分な使用について、胴の一部が台に接する台に近い動き／技の組み合わせがない</w:t>
      </w:r>
    </w:p>
    <w:p w:rsidR="00551B18" w:rsidRPr="00465C2A" w:rsidRDefault="00551B18" w:rsidP="00551B18">
      <w:pPr>
        <w:ind w:firstLineChars="150" w:firstLine="315"/>
        <w:jc w:val="left"/>
        <w:rPr>
          <w:rFonts w:asciiTheme="minorEastAsia" w:hAnsiTheme="minorEastAsia"/>
          <w:szCs w:val="21"/>
        </w:rPr>
      </w:pPr>
      <w:r w:rsidRPr="00465C2A">
        <w:rPr>
          <w:rFonts w:asciiTheme="minorEastAsia" w:hAnsiTheme="minorEastAsia" w:hint="eastAsia"/>
          <w:szCs w:val="21"/>
        </w:rPr>
        <w:t>（技でなくても良い）の詳しい説明をお願いします。</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Ａ：動きだけでも良いし、技と動きとの組み合わせであってもどちらでも良いです。</w:t>
      </w:r>
    </w:p>
    <w:p w:rsidR="00551B18"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跨ぐ</w:t>
      </w:r>
      <w:r>
        <w:rPr>
          <w:rFonts w:asciiTheme="minorEastAsia" w:hAnsiTheme="minorEastAsia" w:hint="eastAsia"/>
          <w:szCs w:val="21"/>
        </w:rPr>
        <w:t>だけ、または接転</w:t>
      </w:r>
      <w:r w:rsidRPr="00465C2A">
        <w:rPr>
          <w:rFonts w:asciiTheme="minorEastAsia" w:hAnsiTheme="minorEastAsia" w:hint="eastAsia"/>
          <w:szCs w:val="21"/>
        </w:rPr>
        <w:t>系などの技だけでは認められません。</w:t>
      </w:r>
    </w:p>
    <w:p w:rsidR="00551B18" w:rsidRPr="00465C2A" w:rsidRDefault="00551B18" w:rsidP="00551B18">
      <w:pPr>
        <w:ind w:firstLineChars="200" w:firstLine="420"/>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Ｑ：横の動きと平均台に近い動きの組み合わせても良いという話がありましたが、座の姿勢から支持の</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姿勢を通過し、座の姿勢に戻るのは大丈夫ですか？</w:t>
      </w: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Ａ：横向き</w:t>
      </w:r>
      <w:r>
        <w:rPr>
          <w:rFonts w:asciiTheme="minorEastAsia" w:hAnsiTheme="minorEastAsia" w:hint="eastAsia"/>
          <w:szCs w:val="21"/>
        </w:rPr>
        <w:t>の動きと胴の一部が台に接する平均台に近い動きは、ポーズだけでは認められません。</w:t>
      </w:r>
    </w:p>
    <w:p w:rsidR="00551B18" w:rsidRPr="00465C2A" w:rsidRDefault="00551B18" w:rsidP="00551B18">
      <w:pPr>
        <w:ind w:firstLineChars="200" w:firstLine="420"/>
        <w:jc w:val="left"/>
        <w:rPr>
          <w:rFonts w:asciiTheme="minorEastAsia" w:hAnsiTheme="minorEastAsia"/>
          <w:szCs w:val="21"/>
        </w:rPr>
      </w:pPr>
      <w:r>
        <w:rPr>
          <w:rFonts w:asciiTheme="minorEastAsia" w:hAnsiTheme="minorEastAsia" w:hint="eastAsia"/>
          <w:szCs w:val="21"/>
        </w:rPr>
        <w:t>必ず、身体の動きを伴わなければなりません</w:t>
      </w:r>
      <w:r w:rsidRPr="00465C2A">
        <w:rPr>
          <w:rFonts w:asciiTheme="minorEastAsia" w:hAnsiTheme="minorEastAsia" w:hint="eastAsia"/>
          <w:szCs w:val="21"/>
        </w:rPr>
        <w:t>。</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Ｑ：直接のアクロバット系シリーズで後方伸身宙返り、両足着台～後転とびから台をまたいだ座はなぜ</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リバウンドなしになるのですか？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Ａ：手支持のない両足着台の技はリバウンドの条件を満たせない為、組み合わせ点は与えられません。</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Ｑ：リバウンドについて、「Ｃ／Ｄ＋Ｄ（リバウンドなし、前方向のみ）」と「Ｂ＋Ｄ（前方向へ</w:t>
      </w:r>
    </w:p>
    <w:p w:rsidR="00551B18" w:rsidRPr="00465C2A" w:rsidRDefault="00551B18" w:rsidP="00551B18">
      <w:pPr>
        <w:ind w:firstLineChars="200" w:firstLine="420"/>
        <w:jc w:val="left"/>
        <w:rPr>
          <w:rFonts w:asciiTheme="minorEastAsia" w:hAnsiTheme="minorEastAsia"/>
          <w:szCs w:val="21"/>
        </w:rPr>
      </w:pPr>
      <w:r w:rsidRPr="00465C2A">
        <w:rPr>
          <w:rFonts w:asciiTheme="minorEastAsia" w:hAnsiTheme="minorEastAsia" w:hint="eastAsia"/>
          <w:szCs w:val="21"/>
        </w:rPr>
        <w:t>移動するもののみ）」の「前方向」の違いを教えてください。</w:t>
      </w:r>
    </w:p>
    <w:p w:rsidR="00551B18" w:rsidRPr="00465C2A" w:rsidRDefault="00551B18" w:rsidP="00551B18">
      <w:pPr>
        <w:jc w:val="left"/>
        <w:rPr>
          <w:rFonts w:asciiTheme="minorEastAsia" w:hAnsiTheme="minorEastAsia"/>
          <w:szCs w:val="21"/>
        </w:rPr>
        <w:sectPr w:rsidR="00551B18" w:rsidRPr="00465C2A" w:rsidSect="00B90610">
          <w:type w:val="continuous"/>
          <w:pgSz w:w="11906" w:h="16838"/>
          <w:pgMar w:top="1440" w:right="1080" w:bottom="1440" w:left="1080" w:header="851" w:footer="992" w:gutter="0"/>
          <w:cols w:space="720"/>
          <w:docGrid w:type="lines" w:linePitch="360"/>
        </w:sectPr>
      </w:pP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lastRenderedPageBreak/>
        <w:t>Ａ：Ｃ／Ｄ＋Ｄの（リバウン</w:t>
      </w:r>
      <w:r>
        <w:rPr>
          <w:rFonts w:asciiTheme="minorEastAsia" w:hAnsiTheme="minorEastAsia" w:hint="eastAsia"/>
          <w:szCs w:val="21"/>
        </w:rPr>
        <w:t>ドなし、前方向のみ）とは、リバウンドではない組み合わせで前方向に</w:t>
      </w:r>
    </w:p>
    <w:p w:rsidR="00551B18" w:rsidRPr="00465C2A" w:rsidRDefault="00551B18" w:rsidP="00551B18">
      <w:pPr>
        <w:ind w:firstLineChars="200" w:firstLine="420"/>
        <w:jc w:val="left"/>
        <w:rPr>
          <w:rFonts w:asciiTheme="minorEastAsia" w:hAnsiTheme="minorEastAsia"/>
          <w:szCs w:val="21"/>
        </w:rPr>
      </w:pPr>
      <w:r>
        <w:rPr>
          <w:rFonts w:asciiTheme="minorEastAsia" w:hAnsiTheme="minorEastAsia" w:hint="eastAsia"/>
          <w:szCs w:val="21"/>
        </w:rPr>
        <w:t>実施する技</w:t>
      </w:r>
      <w:r w:rsidRPr="00465C2A">
        <w:rPr>
          <w:rFonts w:asciiTheme="minorEastAsia" w:hAnsiTheme="minorEastAsia" w:hint="eastAsia"/>
          <w:szCs w:val="21"/>
        </w:rPr>
        <w:t>のものをいいます。</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　　Ｂ＋Ｄ（前方向へ移動するもののみ）とは、リバウンドで行い、前方向へ進んでいくものを</w:t>
      </w:r>
    </w:p>
    <w:p w:rsidR="00551B18" w:rsidRPr="00465C2A" w:rsidRDefault="00551B18" w:rsidP="00551B18">
      <w:pPr>
        <w:jc w:val="left"/>
        <w:rPr>
          <w:rFonts w:asciiTheme="minorEastAsia" w:hAnsiTheme="minorEastAsia"/>
          <w:szCs w:val="21"/>
        </w:rPr>
        <w:sectPr w:rsidR="00551B18" w:rsidRPr="00465C2A" w:rsidSect="001C7DA5">
          <w:type w:val="continuous"/>
          <w:pgSz w:w="11906" w:h="16838"/>
          <w:pgMar w:top="1440" w:right="1080" w:bottom="1440" w:left="1080" w:header="851" w:footer="992" w:gutter="0"/>
          <w:cols w:space="425"/>
          <w:docGrid w:type="lines" w:linePitch="360"/>
        </w:sectPr>
      </w:pPr>
      <w:r w:rsidRPr="00465C2A">
        <w:rPr>
          <w:rFonts w:asciiTheme="minorEastAsia" w:hAnsiTheme="minorEastAsia" w:hint="eastAsia"/>
          <w:szCs w:val="21"/>
        </w:rPr>
        <w:t xml:space="preserve">　　いいます。</w:t>
      </w:r>
    </w:p>
    <w:p w:rsidR="00551B18" w:rsidRPr="00465C2A" w:rsidRDefault="00551B18" w:rsidP="00551B18">
      <w:pPr>
        <w:jc w:val="left"/>
        <w:rPr>
          <w:rFonts w:asciiTheme="minorEastAsia" w:hAnsiTheme="minorEastAsia"/>
          <w:szCs w:val="21"/>
        </w:rPr>
      </w:pP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Ｑ：正面水平立ち（4.102）は開脚不足だと</w:t>
      </w:r>
      <w:r>
        <w:rPr>
          <w:rFonts w:asciiTheme="minorEastAsia" w:hAnsiTheme="minorEastAsia" w:hint="eastAsia"/>
          <w:szCs w:val="21"/>
        </w:rPr>
        <w:t>難度</w:t>
      </w:r>
      <w:r w:rsidRPr="00465C2A">
        <w:rPr>
          <w:rFonts w:asciiTheme="minorEastAsia" w:hAnsiTheme="minorEastAsia" w:hint="eastAsia"/>
          <w:szCs w:val="21"/>
        </w:rPr>
        <w:t>なしになると記載がありますが、開脚度の減点をし、</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 xml:space="preserve">　　難度なしになるのでしょうか？　</w:t>
      </w:r>
    </w:p>
    <w:p w:rsidR="00551B18" w:rsidRDefault="00551B18" w:rsidP="00551B18">
      <w:pPr>
        <w:jc w:val="left"/>
        <w:rPr>
          <w:rFonts w:asciiTheme="minorEastAsia" w:hAnsiTheme="minorEastAsia"/>
          <w:szCs w:val="21"/>
        </w:rPr>
      </w:pPr>
      <w:r w:rsidRPr="00465C2A">
        <w:rPr>
          <w:rFonts w:asciiTheme="minorEastAsia" w:hAnsiTheme="minorEastAsia" w:hint="eastAsia"/>
          <w:szCs w:val="21"/>
        </w:rPr>
        <w:t>Ａ：姿勢保持系でのダンス系の技で、開脚不足になった場合、</w:t>
      </w:r>
      <w:r>
        <w:rPr>
          <w:rFonts w:asciiTheme="minorEastAsia" w:hAnsiTheme="minorEastAsia" w:hint="eastAsia"/>
          <w:szCs w:val="21"/>
        </w:rPr>
        <w:t>姿勢保持系の技で「開脚不十分」の要求</w:t>
      </w:r>
    </w:p>
    <w:p w:rsidR="00551B18" w:rsidRPr="00465C2A" w:rsidRDefault="00551B18" w:rsidP="00551B18">
      <w:pPr>
        <w:ind w:firstLineChars="200" w:firstLine="420"/>
        <w:jc w:val="left"/>
        <w:rPr>
          <w:rFonts w:asciiTheme="minorEastAsia" w:hAnsiTheme="minorEastAsia"/>
          <w:szCs w:val="21"/>
        </w:rPr>
      </w:pPr>
      <w:r>
        <w:rPr>
          <w:rFonts w:asciiTheme="minorEastAsia" w:hAnsiTheme="minorEastAsia" w:hint="eastAsia"/>
          <w:szCs w:val="21"/>
        </w:rPr>
        <w:t>の技には当てはまらないので、</w:t>
      </w:r>
      <w:r w:rsidRPr="00465C2A">
        <w:rPr>
          <w:rFonts w:asciiTheme="minorEastAsia" w:hAnsiTheme="minorEastAsia" w:hint="eastAsia"/>
          <w:szCs w:val="21"/>
        </w:rPr>
        <w:t>開脚不足の減点は適用しません。</w:t>
      </w:r>
    </w:p>
    <w:p w:rsidR="00551B18" w:rsidRPr="00465C2A" w:rsidRDefault="00551B18" w:rsidP="00551B18">
      <w:pPr>
        <w:jc w:val="left"/>
        <w:rPr>
          <w:rFonts w:asciiTheme="minorEastAsia" w:hAnsiTheme="minorEastAsia"/>
          <w:color w:val="FF0000"/>
          <w:szCs w:val="21"/>
        </w:rPr>
      </w:pPr>
      <w:r w:rsidRPr="00465C2A">
        <w:rPr>
          <w:rFonts w:asciiTheme="minorEastAsia" w:hAnsiTheme="minorEastAsia" w:hint="eastAsia"/>
          <w:szCs w:val="21"/>
        </w:rPr>
        <w:t xml:space="preserve">　　</w:t>
      </w:r>
    </w:p>
    <w:p w:rsidR="00551B18" w:rsidRPr="00465C2A" w:rsidRDefault="00551B18" w:rsidP="00551B18">
      <w:pPr>
        <w:ind w:left="420" w:hangingChars="200" w:hanging="420"/>
        <w:jc w:val="left"/>
        <w:rPr>
          <w:rFonts w:asciiTheme="minorEastAsia" w:hAnsiTheme="minorEastAsia"/>
          <w:szCs w:val="21"/>
        </w:rPr>
      </w:pPr>
      <w:r w:rsidRPr="00465C2A">
        <w:rPr>
          <w:rFonts w:asciiTheme="minorEastAsia" w:hAnsiTheme="minorEastAsia" w:hint="eastAsia"/>
          <w:szCs w:val="21"/>
        </w:rPr>
        <w:t>Ｑ：平均台の落下減点について　　　　　　　　　　　　　　　　　　　　　　　　　　　　　　　　　　　　　　　　　　　　　落下直前にふらつきや台をつかむような減点対象になる動きがあった場合、落下の減点</w:t>
      </w:r>
      <w:r>
        <w:rPr>
          <w:rFonts w:asciiTheme="minorEastAsia" w:hAnsiTheme="minorEastAsia" w:hint="eastAsia"/>
          <w:szCs w:val="21"/>
        </w:rPr>
        <w:t>1.00</w:t>
      </w:r>
      <w:r w:rsidRPr="00465C2A">
        <w:rPr>
          <w:rFonts w:asciiTheme="minorEastAsia" w:hAnsiTheme="minorEastAsia" w:hint="eastAsia"/>
          <w:szCs w:val="21"/>
        </w:rPr>
        <w:t>と</w:t>
      </w:r>
    </w:p>
    <w:p w:rsidR="00551B18" w:rsidRPr="00465C2A" w:rsidRDefault="00551B18" w:rsidP="00551B18">
      <w:pPr>
        <w:ind w:leftChars="200" w:left="420"/>
        <w:jc w:val="left"/>
        <w:rPr>
          <w:rFonts w:asciiTheme="minorEastAsia" w:hAnsiTheme="minorEastAsia"/>
          <w:szCs w:val="21"/>
        </w:rPr>
      </w:pPr>
      <w:r w:rsidRPr="00465C2A">
        <w:rPr>
          <w:rFonts w:asciiTheme="minorEastAsia" w:hAnsiTheme="minorEastAsia" w:hint="eastAsia"/>
          <w:szCs w:val="21"/>
        </w:rPr>
        <w:t>ふらつきや台をつかむ減点を加算して減点するのでしょうか？</w:t>
      </w:r>
    </w:p>
    <w:p w:rsidR="00551B18" w:rsidRPr="00465C2A" w:rsidRDefault="00551B18" w:rsidP="00551B18">
      <w:pPr>
        <w:jc w:val="left"/>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落下の減点1.00</w:t>
      </w:r>
      <w:r w:rsidRPr="00465C2A">
        <w:rPr>
          <w:rFonts w:asciiTheme="minorEastAsia" w:hAnsiTheme="minorEastAsia" w:hint="eastAsia"/>
          <w:szCs w:val="21"/>
        </w:rPr>
        <w:t>のみの減点をします。</w:t>
      </w:r>
    </w:p>
    <w:p w:rsidR="00551B18" w:rsidRPr="006E5266" w:rsidRDefault="00551B18" w:rsidP="00551B18">
      <w:pPr>
        <w:ind w:firstLineChars="200" w:firstLine="420"/>
        <w:jc w:val="left"/>
        <w:rPr>
          <w:rFonts w:asciiTheme="minorEastAsia" w:hAnsiTheme="minorEastAsia"/>
          <w:szCs w:val="21"/>
        </w:rPr>
      </w:pPr>
      <w:r w:rsidRPr="006E5266">
        <w:rPr>
          <w:rFonts w:asciiTheme="minorEastAsia" w:hAnsiTheme="minorEastAsia" w:hint="eastAsia"/>
          <w:szCs w:val="21"/>
        </w:rPr>
        <w:t>但し、技に対して膝の曲がりなどの実施減点がある場合、着地での欠点（落下減点）に加えて</w:t>
      </w:r>
    </w:p>
    <w:p w:rsidR="00551B18" w:rsidRPr="006E5266" w:rsidRDefault="00551B18" w:rsidP="00551B18">
      <w:pPr>
        <w:ind w:firstLineChars="200" w:firstLine="420"/>
        <w:jc w:val="left"/>
        <w:rPr>
          <w:rFonts w:asciiTheme="minorEastAsia" w:hAnsiTheme="minorEastAsia"/>
          <w:szCs w:val="21"/>
        </w:rPr>
      </w:pPr>
      <w:r w:rsidRPr="006E5266">
        <w:rPr>
          <w:rFonts w:asciiTheme="minorEastAsia" w:hAnsiTheme="minorEastAsia" w:hint="eastAsia"/>
          <w:szCs w:val="21"/>
        </w:rPr>
        <w:t>減点をします。</w:t>
      </w:r>
    </w:p>
    <w:p w:rsidR="00551B18" w:rsidRDefault="00551B18" w:rsidP="00551B18">
      <w:pPr>
        <w:jc w:val="left"/>
        <w:rPr>
          <w:rFonts w:asciiTheme="minorEastAsia" w:hAnsiTheme="minorEastAsia"/>
          <w:b/>
          <w:szCs w:val="21"/>
        </w:rPr>
      </w:pPr>
    </w:p>
    <w:p w:rsidR="00551B18" w:rsidRDefault="00551B18" w:rsidP="00551B18">
      <w:pPr>
        <w:jc w:val="left"/>
        <w:rPr>
          <w:kern w:val="0"/>
          <w:szCs w:val="21"/>
        </w:rPr>
      </w:pPr>
      <w:r>
        <w:rPr>
          <w:rFonts w:hint="eastAsia"/>
          <w:kern w:val="0"/>
          <w:szCs w:val="21"/>
        </w:rPr>
        <w:t>Ｑ：「アウエルバッハ宙返り下り」の着地の方向について、もう一度</w:t>
      </w:r>
      <w:r w:rsidRPr="009D74DE">
        <w:rPr>
          <w:rFonts w:hint="eastAsia"/>
          <w:kern w:val="0"/>
          <w:szCs w:val="21"/>
        </w:rPr>
        <w:t>説明</w:t>
      </w:r>
      <w:r>
        <w:rPr>
          <w:rFonts w:hint="eastAsia"/>
          <w:kern w:val="0"/>
          <w:szCs w:val="21"/>
        </w:rPr>
        <w:t>をお願いいたします。</w:t>
      </w:r>
    </w:p>
    <w:p w:rsidR="00551B18" w:rsidRDefault="00551B18" w:rsidP="00551B18">
      <w:pPr>
        <w:jc w:val="left"/>
        <w:rPr>
          <w:kern w:val="0"/>
          <w:szCs w:val="21"/>
        </w:rPr>
        <w:sectPr w:rsidR="00551B18" w:rsidSect="00B90610">
          <w:type w:val="continuous"/>
          <w:pgSz w:w="11906" w:h="16838"/>
          <w:pgMar w:top="1440" w:right="1080" w:bottom="1440" w:left="1080" w:header="851" w:footer="992" w:gutter="0"/>
          <w:cols w:space="720"/>
          <w:docGrid w:type="lines" w:linePitch="360"/>
        </w:sectPr>
      </w:pPr>
    </w:p>
    <w:p w:rsidR="00551B18" w:rsidRPr="00C512F2" w:rsidRDefault="00551B18" w:rsidP="00551B18">
      <w:pPr>
        <w:jc w:val="left"/>
        <w:rPr>
          <w:kern w:val="0"/>
          <w:szCs w:val="21"/>
        </w:rPr>
      </w:pPr>
      <w:r w:rsidRPr="00AD3733">
        <w:rPr>
          <w:noProof/>
          <w:kern w:val="0"/>
          <w:szCs w:val="21"/>
          <w:bdr w:val="single" w:sz="4" w:space="0" w:color="auto"/>
        </w:rPr>
        <w:lastRenderedPageBreak/>
        <w:drawing>
          <wp:inline distT="0" distB="0" distL="0" distR="0" wp14:anchorId="47F8169B" wp14:editId="13881513">
            <wp:extent cx="2908164" cy="2181225"/>
            <wp:effectExtent l="0" t="0" r="698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703" cy="2181629"/>
                    </a:xfrm>
                    <a:prstGeom prst="rect">
                      <a:avLst/>
                    </a:prstGeom>
                    <a:noFill/>
                    <a:ln>
                      <a:noFill/>
                    </a:ln>
                  </pic:spPr>
                </pic:pic>
              </a:graphicData>
            </a:graphic>
          </wp:inline>
        </w:drawing>
      </w:r>
    </w:p>
    <w:p w:rsidR="00551B18" w:rsidRDefault="00551B18" w:rsidP="00551B18">
      <w:pPr>
        <w:jc w:val="left"/>
        <w:rPr>
          <w:color w:val="FF0000"/>
          <w:szCs w:val="21"/>
        </w:rPr>
        <w:sectPr w:rsidR="00551B18" w:rsidSect="00B0529B">
          <w:type w:val="continuous"/>
          <w:pgSz w:w="11906" w:h="16838"/>
          <w:pgMar w:top="1440" w:right="1080" w:bottom="1440" w:left="1080" w:header="851" w:footer="992" w:gutter="0"/>
          <w:cols w:num="2" w:space="425"/>
          <w:docGrid w:type="lines" w:linePitch="360"/>
        </w:sectPr>
      </w:pPr>
      <w:r w:rsidRPr="004C755A">
        <w:rPr>
          <w:noProof/>
          <w:bdr w:val="single" w:sz="4" w:space="0" w:color="auto"/>
        </w:rPr>
        <w:lastRenderedPageBreak/>
        <w:drawing>
          <wp:inline distT="0" distB="0" distL="0" distR="0" wp14:anchorId="669D286E" wp14:editId="3624FC72">
            <wp:extent cx="3028950" cy="2228850"/>
            <wp:effectExtent l="0" t="0" r="0" b="0"/>
            <wp:docPr id="9" name="図 9"/>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0451" cy="2237313"/>
                    </a:xfrm>
                    <a:prstGeom prst="rect">
                      <a:avLst/>
                    </a:prstGeom>
                    <a:noFill/>
                    <a:ln>
                      <a:noFill/>
                    </a:ln>
                  </pic:spPr>
                </pic:pic>
              </a:graphicData>
            </a:graphic>
          </wp:inline>
        </w:drawing>
      </w:r>
    </w:p>
    <w:p w:rsidR="00551B18" w:rsidRPr="000D1BA8" w:rsidRDefault="00551B18" w:rsidP="00551B18">
      <w:pPr>
        <w:jc w:val="left"/>
        <w:rPr>
          <w:szCs w:val="21"/>
        </w:rPr>
      </w:pPr>
      <w:r w:rsidRPr="000D1BA8">
        <w:rPr>
          <w:rFonts w:hint="eastAsia"/>
          <w:szCs w:val="21"/>
        </w:rPr>
        <w:lastRenderedPageBreak/>
        <w:t>Ａ：上記の絵表</w:t>
      </w:r>
      <w:r>
        <w:rPr>
          <w:rFonts w:hint="eastAsia"/>
          <w:szCs w:val="21"/>
        </w:rPr>
        <w:t>でご確認ください</w:t>
      </w:r>
      <w:r w:rsidRPr="000D1BA8">
        <w:rPr>
          <w:rFonts w:hint="eastAsia"/>
          <w:szCs w:val="21"/>
        </w:rPr>
        <w:t>。</w:t>
      </w:r>
    </w:p>
    <w:p w:rsidR="00551B18" w:rsidRPr="000D1BA8" w:rsidRDefault="00551B18" w:rsidP="00551B18">
      <w:pPr>
        <w:pStyle w:val="a9"/>
        <w:numPr>
          <w:ilvl w:val="0"/>
          <w:numId w:val="4"/>
        </w:numPr>
        <w:ind w:leftChars="0"/>
        <w:jc w:val="left"/>
        <w:rPr>
          <w:szCs w:val="21"/>
        </w:rPr>
      </w:pPr>
      <w:r w:rsidRPr="000D1BA8">
        <w:rPr>
          <w:rFonts w:hint="eastAsia"/>
          <w:szCs w:val="21"/>
        </w:rPr>
        <w:t>は台の端の延長へ着地をしたものです。</w:t>
      </w:r>
    </w:p>
    <w:p w:rsidR="00551B18" w:rsidRPr="000D1BA8" w:rsidRDefault="00551B18" w:rsidP="00551B18">
      <w:pPr>
        <w:pStyle w:val="a9"/>
        <w:numPr>
          <w:ilvl w:val="0"/>
          <w:numId w:val="4"/>
        </w:numPr>
        <w:ind w:leftChars="0"/>
        <w:jc w:val="left"/>
        <w:rPr>
          <w:szCs w:val="21"/>
        </w:rPr>
      </w:pPr>
      <w:r w:rsidRPr="000D1BA8">
        <w:rPr>
          <w:rFonts w:hint="eastAsia"/>
          <w:szCs w:val="21"/>
        </w:rPr>
        <w:t>は台の端の延長から少し外れて着地したものです。</w:t>
      </w:r>
    </w:p>
    <w:p w:rsidR="0050468A" w:rsidRPr="0050468A" w:rsidRDefault="00551B18" w:rsidP="0050468A">
      <w:pPr>
        <w:pStyle w:val="a9"/>
        <w:numPr>
          <w:ilvl w:val="0"/>
          <w:numId w:val="4"/>
        </w:numPr>
        <w:ind w:leftChars="0"/>
        <w:jc w:val="left"/>
        <w:rPr>
          <w:szCs w:val="21"/>
        </w:rPr>
      </w:pPr>
      <w:r w:rsidRPr="0050468A">
        <w:rPr>
          <w:rFonts w:hint="eastAsia"/>
          <w:szCs w:val="21"/>
        </w:rPr>
        <w:t>は台の端の延長から大きく外れたものです</w:t>
      </w:r>
      <w:r w:rsidR="0050468A" w:rsidRPr="0050468A">
        <w:rPr>
          <w:rFonts w:hint="eastAsia"/>
          <w:szCs w:val="21"/>
        </w:rPr>
        <w:t>。</w:t>
      </w:r>
    </w:p>
    <w:p w:rsidR="0050468A" w:rsidRDefault="0050468A" w:rsidP="0050468A">
      <w:pPr>
        <w:jc w:val="left"/>
        <w:rPr>
          <w:szCs w:val="21"/>
        </w:rPr>
      </w:pPr>
    </w:p>
    <w:p w:rsidR="0050468A" w:rsidRDefault="0050468A" w:rsidP="0050468A">
      <w:pPr>
        <w:jc w:val="left"/>
        <w:rPr>
          <w:rFonts w:asciiTheme="minorEastAsia" w:hAnsiTheme="minorEastAsia"/>
          <w:b/>
          <w:sz w:val="28"/>
          <w:szCs w:val="28"/>
        </w:rPr>
      </w:pPr>
    </w:p>
    <w:p w:rsidR="0050468A" w:rsidRPr="00465C2A" w:rsidRDefault="0050468A" w:rsidP="0050468A">
      <w:pPr>
        <w:jc w:val="left"/>
        <w:rPr>
          <w:rFonts w:asciiTheme="minorEastAsia" w:hAnsiTheme="minorEastAsia"/>
          <w:b/>
          <w:sz w:val="28"/>
          <w:szCs w:val="28"/>
        </w:rPr>
      </w:pPr>
      <w:r w:rsidRPr="00465C2A">
        <w:rPr>
          <w:rFonts w:asciiTheme="minorEastAsia" w:hAnsiTheme="minorEastAsia" w:hint="eastAsia"/>
          <w:b/>
          <w:sz w:val="28"/>
          <w:szCs w:val="28"/>
        </w:rPr>
        <w:t>＜ゆか＞</w:t>
      </w:r>
    </w:p>
    <w:p w:rsidR="0050468A" w:rsidRPr="00465C2A" w:rsidRDefault="0050468A" w:rsidP="0050468A">
      <w:pPr>
        <w:ind w:left="420" w:hangingChars="200" w:hanging="420"/>
        <w:jc w:val="left"/>
        <w:rPr>
          <w:rFonts w:asciiTheme="minorEastAsia" w:hAnsiTheme="minorEastAsia"/>
          <w:color w:val="FF0000"/>
          <w:szCs w:val="21"/>
        </w:rPr>
      </w:pPr>
      <w:r w:rsidRPr="00465C2A">
        <w:rPr>
          <w:rFonts w:asciiTheme="minorEastAsia" w:hAnsiTheme="minorEastAsia" w:hint="eastAsia"/>
          <w:szCs w:val="21"/>
        </w:rPr>
        <w:t>Ｑ：</w:t>
      </w:r>
      <w:r>
        <w:rPr>
          <w:rFonts w:asciiTheme="minorEastAsia" w:hAnsiTheme="minorEastAsia" w:hint="eastAsia"/>
          <w:szCs w:val="21"/>
        </w:rPr>
        <w:t>「１回より多いアクロラインの前の両</w:t>
      </w:r>
      <w:r w:rsidRPr="00465C2A">
        <w:rPr>
          <w:rFonts w:asciiTheme="minorEastAsia" w:hAnsiTheme="minorEastAsia" w:hint="eastAsia"/>
          <w:szCs w:val="21"/>
        </w:rPr>
        <w:t>足上での静止」きちんとそろえていなくて、前後や左右に開いたままでも減点となります</w:t>
      </w:r>
      <w:r>
        <w:rPr>
          <w:rFonts w:asciiTheme="minorEastAsia" w:hAnsiTheme="minorEastAsia" w:hint="eastAsia"/>
          <w:szCs w:val="21"/>
        </w:rPr>
        <w:t>か</w:t>
      </w:r>
      <w:r w:rsidRPr="00465C2A">
        <w:rPr>
          <w:rFonts w:asciiTheme="minorEastAsia" w:hAnsiTheme="minorEastAsia" w:hint="eastAsia"/>
          <w:szCs w:val="21"/>
        </w:rPr>
        <w:t>？</w:t>
      </w:r>
      <w:r w:rsidRPr="00465C2A">
        <w:rPr>
          <w:rFonts w:asciiTheme="minorEastAsia" w:hAnsiTheme="minorEastAsia"/>
          <w:color w:val="FF0000"/>
          <w:szCs w:val="21"/>
        </w:rPr>
        <w:t xml:space="preserve"> </w:t>
      </w:r>
    </w:p>
    <w:p w:rsidR="0050468A" w:rsidRPr="00465C2A" w:rsidRDefault="0050468A" w:rsidP="0050468A">
      <w:pPr>
        <w:jc w:val="left"/>
        <w:rPr>
          <w:rFonts w:asciiTheme="minorEastAsia" w:hAnsiTheme="minorEastAsia"/>
          <w:szCs w:val="21"/>
        </w:rPr>
      </w:pPr>
      <w:r>
        <w:rPr>
          <w:rFonts w:asciiTheme="minorEastAsia" w:hAnsiTheme="minorEastAsia" w:hint="eastAsia"/>
          <w:szCs w:val="21"/>
        </w:rPr>
        <w:t>Ａ：</w:t>
      </w:r>
      <w:r w:rsidRPr="00465C2A">
        <w:rPr>
          <w:rFonts w:asciiTheme="minorEastAsia" w:hAnsiTheme="minorEastAsia" w:hint="eastAsia"/>
          <w:szCs w:val="21"/>
        </w:rPr>
        <w:t>足が離れていても両足上で立っていれば減点されます。</w:t>
      </w:r>
    </w:p>
    <w:p w:rsidR="0050468A" w:rsidRPr="00465C2A" w:rsidRDefault="0050468A" w:rsidP="0050468A">
      <w:pPr>
        <w:jc w:val="left"/>
        <w:rPr>
          <w:rFonts w:asciiTheme="minorEastAsia" w:hAnsiTheme="minorEastAsia"/>
          <w:szCs w:val="21"/>
        </w:rPr>
      </w:pPr>
    </w:p>
    <w:p w:rsidR="0050468A" w:rsidRPr="00465C2A" w:rsidRDefault="0050468A" w:rsidP="0050468A">
      <w:pPr>
        <w:jc w:val="left"/>
        <w:rPr>
          <w:rFonts w:asciiTheme="minorEastAsia" w:hAnsiTheme="minorEastAsia"/>
          <w:szCs w:val="21"/>
        </w:rPr>
      </w:pPr>
      <w:r w:rsidRPr="00465C2A">
        <w:rPr>
          <w:rFonts w:asciiTheme="minorEastAsia" w:hAnsiTheme="minorEastAsia" w:hint="eastAsia"/>
          <w:szCs w:val="21"/>
        </w:rPr>
        <w:t>Ｑ：国内で曲が疑わしい場合はどのような手順で確認すれば良いですか？（国内・地方大会など）</w:t>
      </w: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Ａ：</w:t>
      </w:r>
      <w:r>
        <w:rPr>
          <w:rFonts w:hint="eastAsia"/>
          <w:szCs w:val="21"/>
        </w:rPr>
        <w:t>国内</w:t>
      </w:r>
      <w:r w:rsidRPr="00A86821">
        <w:rPr>
          <w:rFonts w:hint="eastAsia"/>
          <w:szCs w:val="21"/>
        </w:rPr>
        <w:t>につきまして、日本体操協会審判部宛に送付下さ</w:t>
      </w:r>
      <w:r>
        <w:rPr>
          <w:rFonts w:hint="eastAsia"/>
          <w:szCs w:val="21"/>
        </w:rPr>
        <w:t>い。</w:t>
      </w:r>
    </w:p>
    <w:p w:rsidR="0050468A" w:rsidRPr="00465C2A" w:rsidRDefault="0050468A" w:rsidP="0050468A">
      <w:pPr>
        <w:jc w:val="left"/>
        <w:rPr>
          <w:rFonts w:asciiTheme="minorEastAsia" w:hAnsiTheme="minorEastAsia"/>
          <w:color w:val="FF0000"/>
          <w:szCs w:val="21"/>
        </w:rPr>
      </w:pP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 xml:space="preserve">Ｑ：芸術性と振り付けの減点について。床面全体の不十分な使用。直線・曲線の使用、および方向転換の曲線について。曲線に移動する場合、技（ダンス・アクロ）を入れたらダメなのか、曲線を難度のない動きのみで実施するべきなのか？要素ではないダンス系、シェネターンなどを含んでOKか？ダンス系の技やアクロの技を含んでOKか？　</w:t>
      </w: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Ａ：すべて認められます。</w:t>
      </w:r>
    </w:p>
    <w:p w:rsidR="0050468A" w:rsidRPr="00465C2A" w:rsidRDefault="0050468A" w:rsidP="0050468A">
      <w:pPr>
        <w:ind w:leftChars="200" w:left="420" w:firstLineChars="50" w:firstLine="105"/>
        <w:jc w:val="left"/>
        <w:rPr>
          <w:rFonts w:asciiTheme="minorEastAsia" w:hAnsiTheme="minorEastAsia"/>
          <w:szCs w:val="21"/>
        </w:rPr>
      </w:pPr>
      <w:r w:rsidRPr="00465C2A">
        <w:rPr>
          <w:rFonts w:asciiTheme="minorEastAsia" w:hAnsiTheme="minorEastAsia" w:hint="eastAsia"/>
          <w:szCs w:val="21"/>
        </w:rPr>
        <w:t xml:space="preserve">動きと技を組み合わせて床面全体を使用することが望ましいです。　　</w:t>
      </w:r>
    </w:p>
    <w:p w:rsidR="0050468A" w:rsidRPr="00465C2A" w:rsidRDefault="0050468A" w:rsidP="0050468A">
      <w:pPr>
        <w:ind w:leftChars="200" w:left="420" w:firstLineChars="50" w:firstLine="105"/>
        <w:jc w:val="left"/>
        <w:rPr>
          <w:rFonts w:asciiTheme="minorEastAsia" w:hAnsiTheme="minorEastAsia"/>
          <w:szCs w:val="21"/>
        </w:rPr>
      </w:pP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Ｑ：ゆかでの</w:t>
      </w:r>
      <w:r>
        <w:rPr>
          <w:rFonts w:asciiTheme="minorEastAsia" w:hAnsiTheme="minorEastAsia" w:hint="eastAsia"/>
          <w:szCs w:val="21"/>
        </w:rPr>
        <w:t>Ｄ＋Ｂ</w:t>
      </w:r>
      <w:r w:rsidRPr="00465C2A">
        <w:rPr>
          <w:rFonts w:asciiTheme="minorEastAsia" w:hAnsiTheme="minorEastAsia" w:hint="eastAsia"/>
          <w:szCs w:val="21"/>
        </w:rPr>
        <w:t>でのステップの（承認される）定義は？</w:t>
      </w: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Ａ：</w:t>
      </w:r>
      <w:r>
        <w:rPr>
          <w:rFonts w:asciiTheme="minorEastAsia" w:hAnsiTheme="minorEastAsia" w:hint="eastAsia"/>
          <w:szCs w:val="21"/>
        </w:rPr>
        <w:t>浮き脚をついて別の脚、または支持脚</w:t>
      </w:r>
      <w:r w:rsidRPr="00465C2A">
        <w:rPr>
          <w:rFonts w:asciiTheme="minorEastAsia" w:hAnsiTheme="minorEastAsia" w:hint="eastAsia"/>
          <w:szCs w:val="21"/>
        </w:rPr>
        <w:t>で回る</w:t>
      </w:r>
      <w:r>
        <w:rPr>
          <w:rFonts w:asciiTheme="minorEastAsia" w:hAnsiTheme="minorEastAsia" w:hint="eastAsia"/>
          <w:szCs w:val="21"/>
        </w:rPr>
        <w:t>ことです。</w:t>
      </w:r>
      <w:r w:rsidRPr="00465C2A">
        <w:rPr>
          <w:rFonts w:asciiTheme="minorEastAsia" w:hAnsiTheme="minorEastAsia" w:hint="eastAsia"/>
          <w:szCs w:val="21"/>
        </w:rPr>
        <w:t>軽く膝</w:t>
      </w:r>
      <w:r>
        <w:rPr>
          <w:rFonts w:asciiTheme="minorEastAsia" w:hAnsiTheme="minorEastAsia" w:hint="eastAsia"/>
          <w:szCs w:val="21"/>
        </w:rPr>
        <w:t>を</w:t>
      </w:r>
      <w:r w:rsidRPr="00465C2A">
        <w:rPr>
          <w:rFonts w:asciiTheme="minorEastAsia" w:hAnsiTheme="minorEastAsia" w:hint="eastAsia"/>
          <w:szCs w:val="21"/>
        </w:rPr>
        <w:t>曲げ</w:t>
      </w:r>
      <w:r>
        <w:rPr>
          <w:rFonts w:asciiTheme="minorEastAsia" w:hAnsiTheme="minorEastAsia" w:hint="eastAsia"/>
          <w:szCs w:val="21"/>
        </w:rPr>
        <w:t>る</w:t>
      </w:r>
      <w:r w:rsidRPr="00465C2A">
        <w:rPr>
          <w:rFonts w:asciiTheme="minorEastAsia" w:hAnsiTheme="minorEastAsia" w:hint="eastAsia"/>
          <w:szCs w:val="21"/>
        </w:rPr>
        <w:t>動作は</w:t>
      </w:r>
      <w:r>
        <w:rPr>
          <w:rFonts w:asciiTheme="minorEastAsia" w:hAnsiTheme="minorEastAsia" w:hint="eastAsia"/>
          <w:szCs w:val="21"/>
        </w:rPr>
        <w:t>認められます。</w:t>
      </w:r>
    </w:p>
    <w:p w:rsidR="0050468A" w:rsidRPr="0011126C" w:rsidRDefault="0050468A" w:rsidP="0050468A">
      <w:pPr>
        <w:jc w:val="left"/>
        <w:rPr>
          <w:rFonts w:asciiTheme="minorEastAsia" w:hAnsiTheme="minorEastAsia"/>
          <w:color w:val="FF0000"/>
          <w:szCs w:val="21"/>
        </w:rPr>
      </w:pP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Ｑ：2.204　2.404の技の承認要求を細かく教えてください。大腿部とありますが、膝が少し横に</w:t>
      </w:r>
    </w:p>
    <w:p w:rsidR="0050468A" w:rsidRPr="00465C2A" w:rsidRDefault="0050468A" w:rsidP="0050468A">
      <w:pPr>
        <w:ind w:leftChars="200" w:left="420"/>
        <w:jc w:val="left"/>
        <w:rPr>
          <w:rFonts w:asciiTheme="minorEastAsia" w:hAnsiTheme="minorEastAsia"/>
          <w:szCs w:val="21"/>
        </w:rPr>
      </w:pPr>
      <w:r w:rsidRPr="00465C2A">
        <w:rPr>
          <w:rFonts w:asciiTheme="minorEastAsia" w:hAnsiTheme="minorEastAsia" w:hint="eastAsia"/>
          <w:szCs w:val="21"/>
        </w:rPr>
        <w:t>外れたり、</w:t>
      </w:r>
      <w:r>
        <w:rPr>
          <w:rFonts w:asciiTheme="minorEastAsia" w:hAnsiTheme="minorEastAsia" w:hint="eastAsia"/>
          <w:szCs w:val="21"/>
        </w:rPr>
        <w:t>Ｄ＋Ｂ</w:t>
      </w:r>
      <w:r w:rsidRPr="00465C2A">
        <w:rPr>
          <w:rFonts w:asciiTheme="minorEastAsia" w:hAnsiTheme="minorEastAsia" w:hint="eastAsia"/>
          <w:szCs w:val="21"/>
        </w:rPr>
        <w:t>で組み合わせ＋0.1が承認される時のステップにつなげる際の足のさばき方は</w:t>
      </w:r>
    </w:p>
    <w:p w:rsidR="0050468A" w:rsidRPr="00465C2A" w:rsidRDefault="0050468A" w:rsidP="0050468A">
      <w:pPr>
        <w:ind w:leftChars="200" w:left="420"/>
        <w:jc w:val="left"/>
        <w:rPr>
          <w:rFonts w:asciiTheme="minorEastAsia" w:hAnsiTheme="minorEastAsia"/>
          <w:szCs w:val="21"/>
        </w:rPr>
      </w:pPr>
      <w:r w:rsidRPr="00465C2A">
        <w:rPr>
          <w:rFonts w:asciiTheme="minorEastAsia" w:hAnsiTheme="minorEastAsia" w:hint="eastAsia"/>
          <w:szCs w:val="21"/>
        </w:rPr>
        <w:lastRenderedPageBreak/>
        <w:t xml:space="preserve">問われませんか？　</w:t>
      </w: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Ａ：浮き脚が特定の姿勢を支持されている片足上のターンは、ターンの間その姿勢を</w:t>
      </w:r>
      <w:r>
        <w:rPr>
          <w:rFonts w:asciiTheme="minorEastAsia" w:hAnsiTheme="minorEastAsia" w:hint="eastAsia"/>
          <w:szCs w:val="21"/>
        </w:rPr>
        <w:t>保たなければ</w:t>
      </w:r>
    </w:p>
    <w:p w:rsidR="0050468A" w:rsidRPr="00465C2A" w:rsidRDefault="0050468A" w:rsidP="0050468A">
      <w:pPr>
        <w:ind w:leftChars="200" w:left="420"/>
        <w:jc w:val="left"/>
        <w:rPr>
          <w:rFonts w:asciiTheme="minorEastAsia" w:hAnsiTheme="minorEastAsia"/>
          <w:szCs w:val="21"/>
        </w:rPr>
      </w:pPr>
      <w:r w:rsidRPr="00465C2A">
        <w:rPr>
          <w:rFonts w:asciiTheme="minorEastAsia" w:hAnsiTheme="minorEastAsia" w:hint="eastAsia"/>
          <w:szCs w:val="21"/>
        </w:rPr>
        <w:t>いけません。</w:t>
      </w:r>
    </w:p>
    <w:p w:rsidR="0050468A" w:rsidRPr="00465C2A" w:rsidRDefault="0050468A" w:rsidP="0050468A">
      <w:pPr>
        <w:ind w:leftChars="200" w:left="420"/>
        <w:jc w:val="left"/>
        <w:rPr>
          <w:rFonts w:asciiTheme="minorEastAsia" w:hAnsiTheme="minorEastAsia"/>
          <w:szCs w:val="21"/>
        </w:rPr>
      </w:pPr>
      <w:r w:rsidRPr="00465C2A">
        <w:rPr>
          <w:rFonts w:asciiTheme="minorEastAsia" w:hAnsiTheme="minorEastAsia" w:hint="eastAsia"/>
          <w:szCs w:val="21"/>
        </w:rPr>
        <w:t>承認される時のステップですが、足のさばき方で、</w:t>
      </w:r>
      <w:r>
        <w:rPr>
          <w:rFonts w:asciiTheme="minorEastAsia" w:hAnsiTheme="minorEastAsia" w:hint="eastAsia"/>
          <w:szCs w:val="21"/>
        </w:rPr>
        <w:t>止まりや</w:t>
      </w:r>
      <w:r w:rsidRPr="00465C2A">
        <w:rPr>
          <w:rFonts w:asciiTheme="minorEastAsia" w:hAnsiTheme="minorEastAsia" w:hint="eastAsia"/>
          <w:szCs w:val="21"/>
        </w:rPr>
        <w:t>余分な脚の振りが入った場合は、組み合わせ点は獲得できません。</w:t>
      </w:r>
    </w:p>
    <w:p w:rsidR="0050468A" w:rsidRPr="00465C2A" w:rsidRDefault="0050468A" w:rsidP="0050468A">
      <w:pPr>
        <w:jc w:val="left"/>
        <w:rPr>
          <w:rFonts w:asciiTheme="minorEastAsia" w:hAnsiTheme="minorEastAsia"/>
          <w:szCs w:val="21"/>
        </w:rPr>
      </w:pPr>
    </w:p>
    <w:p w:rsidR="0050468A" w:rsidRPr="00465C2A" w:rsidRDefault="0050468A" w:rsidP="0050468A">
      <w:pPr>
        <w:rPr>
          <w:rFonts w:asciiTheme="minorEastAsia" w:hAnsiTheme="minorEastAsia"/>
        </w:rPr>
      </w:pPr>
      <w:r w:rsidRPr="00465C2A">
        <w:rPr>
          <w:rFonts w:asciiTheme="minorEastAsia" w:hAnsiTheme="minorEastAsia" w:hint="eastAsia"/>
          <w:szCs w:val="21"/>
        </w:rPr>
        <w:t>Ｑ：</w:t>
      </w:r>
      <w:r>
        <w:rPr>
          <w:rFonts w:asciiTheme="minorEastAsia" w:hAnsiTheme="minorEastAsia" w:hint="eastAsia"/>
        </w:rPr>
        <w:t>ランジ姿勢についてもう一</w:t>
      </w:r>
      <w:r w:rsidRPr="00465C2A">
        <w:rPr>
          <w:rFonts w:asciiTheme="minorEastAsia" w:hAnsiTheme="minorEastAsia" w:hint="eastAsia"/>
        </w:rPr>
        <w:t>度説明をお願いします。</w:t>
      </w:r>
    </w:p>
    <w:p w:rsidR="0050468A" w:rsidRPr="00465C2A" w:rsidRDefault="0050468A" w:rsidP="0050468A">
      <w:pPr>
        <w:rPr>
          <w:rFonts w:asciiTheme="minorEastAsia" w:hAnsiTheme="minorEastAsia"/>
        </w:rPr>
      </w:pPr>
      <w:r w:rsidRPr="00465C2A">
        <w:rPr>
          <w:rFonts w:asciiTheme="minorEastAsia" w:hAnsiTheme="minorEastAsia" w:hint="eastAsia"/>
        </w:rPr>
        <w:t>Ａ：アクロバット系の技の着地で、安定した着地であっても足を前後に開いた「構えの姿勢」のこと</w:t>
      </w:r>
    </w:p>
    <w:p w:rsidR="0050468A" w:rsidRPr="00465C2A" w:rsidRDefault="0050468A" w:rsidP="0050468A">
      <w:pPr>
        <w:ind w:firstLineChars="200" w:firstLine="420"/>
        <w:rPr>
          <w:rFonts w:asciiTheme="minorEastAsia" w:hAnsiTheme="minorEastAsia"/>
          <w:color w:val="FF0000"/>
        </w:rPr>
      </w:pPr>
      <w:r w:rsidRPr="00465C2A">
        <w:rPr>
          <w:rFonts w:asciiTheme="minorEastAsia" w:hAnsiTheme="minorEastAsia" w:hint="eastAsia"/>
        </w:rPr>
        <w:t>です。</w:t>
      </w:r>
    </w:p>
    <w:p w:rsidR="0050468A" w:rsidRPr="00465C2A" w:rsidRDefault="0050468A" w:rsidP="0050468A">
      <w:pPr>
        <w:rPr>
          <w:rFonts w:asciiTheme="minorEastAsia" w:hAnsiTheme="minorEastAsia"/>
        </w:rPr>
      </w:pPr>
    </w:p>
    <w:p w:rsidR="0050468A" w:rsidRPr="00465C2A" w:rsidRDefault="0050468A" w:rsidP="0050468A">
      <w:pPr>
        <w:rPr>
          <w:rFonts w:asciiTheme="minorEastAsia" w:hAnsiTheme="minorEastAsia"/>
        </w:rPr>
      </w:pPr>
      <w:r w:rsidRPr="00465C2A">
        <w:rPr>
          <w:rFonts w:asciiTheme="minorEastAsia" w:hAnsiTheme="minorEastAsia" w:hint="eastAsia"/>
        </w:rPr>
        <w:t>Ｑ：シンボルの＃の意味はなんですか？</w:t>
      </w:r>
    </w:p>
    <w:p w:rsidR="0050468A" w:rsidRDefault="0050468A" w:rsidP="0050468A">
      <w:pPr>
        <w:rPr>
          <w:rFonts w:asciiTheme="minorEastAsia" w:hAnsiTheme="minorEastAsia"/>
          <w:color w:val="FF0000"/>
        </w:rPr>
      </w:pPr>
      <w:r w:rsidRPr="00465C2A">
        <w:rPr>
          <w:rFonts w:asciiTheme="minorEastAsia" w:hAnsiTheme="minorEastAsia" w:hint="eastAsia"/>
        </w:rPr>
        <w:t>Ａ：</w:t>
      </w:r>
      <w:r w:rsidR="00806FED">
        <w:rPr>
          <w:rFonts w:asciiTheme="minorEastAsia" w:hAnsiTheme="minorEastAsia" w:hint="eastAsia"/>
        </w:rPr>
        <w:t>床面に接する（胴体や腿や頭）</w:t>
      </w:r>
      <w:r w:rsidRPr="00465C2A">
        <w:rPr>
          <w:rFonts w:asciiTheme="minorEastAsia" w:hAnsiTheme="minorEastAsia" w:hint="eastAsia"/>
        </w:rPr>
        <w:t>動きのことです。</w:t>
      </w:r>
      <w:r w:rsidRPr="00465C2A">
        <w:rPr>
          <w:rFonts w:asciiTheme="minorEastAsia" w:hAnsiTheme="minorEastAsia" w:hint="eastAsia"/>
          <w:color w:val="FF0000"/>
        </w:rPr>
        <w:t xml:space="preserve">　</w:t>
      </w:r>
    </w:p>
    <w:p w:rsidR="0050468A" w:rsidRDefault="0050468A" w:rsidP="0050468A">
      <w:pPr>
        <w:rPr>
          <w:rFonts w:asciiTheme="minorEastAsia" w:hAnsiTheme="minorEastAsia"/>
          <w:color w:val="FF0000"/>
        </w:rPr>
      </w:pPr>
    </w:p>
    <w:p w:rsidR="0050468A" w:rsidRDefault="0050468A" w:rsidP="0050468A">
      <w:pPr>
        <w:rPr>
          <w:rFonts w:asciiTheme="minorEastAsia" w:hAnsiTheme="minorEastAsia"/>
          <w:color w:val="FF0000"/>
        </w:rPr>
      </w:pPr>
    </w:p>
    <w:p w:rsidR="0050468A" w:rsidRPr="00465C2A" w:rsidRDefault="0050468A" w:rsidP="0050468A">
      <w:pPr>
        <w:jc w:val="left"/>
        <w:rPr>
          <w:rFonts w:asciiTheme="minorEastAsia" w:hAnsiTheme="minorEastAsia"/>
          <w:b/>
          <w:sz w:val="28"/>
          <w:szCs w:val="21"/>
        </w:rPr>
      </w:pPr>
      <w:r>
        <w:rPr>
          <w:rFonts w:asciiTheme="minorEastAsia" w:hAnsiTheme="minorEastAsia" w:hint="eastAsia"/>
          <w:b/>
          <w:sz w:val="28"/>
          <w:szCs w:val="21"/>
        </w:rPr>
        <w:t>＜変更規則＞</w:t>
      </w:r>
    </w:p>
    <w:p w:rsidR="0050468A" w:rsidRPr="00465C2A" w:rsidRDefault="0050468A" w:rsidP="0050468A">
      <w:pPr>
        <w:jc w:val="left"/>
        <w:rPr>
          <w:rFonts w:asciiTheme="minorEastAsia" w:hAnsiTheme="minorEastAsia"/>
          <w:szCs w:val="21"/>
        </w:rPr>
      </w:pPr>
      <w:r w:rsidRPr="00465C2A">
        <w:rPr>
          <w:rFonts w:asciiTheme="minorEastAsia" w:hAnsiTheme="minorEastAsia" w:hint="eastAsia"/>
          <w:szCs w:val="21"/>
        </w:rPr>
        <w:t>Ｑ：以前は全体を通して前向きでない減点が最大1.0</w:t>
      </w:r>
      <w:r>
        <w:rPr>
          <w:rFonts w:asciiTheme="minorEastAsia" w:hAnsiTheme="minorEastAsia" w:hint="eastAsia"/>
          <w:szCs w:val="21"/>
        </w:rPr>
        <w:t>0</w:t>
      </w:r>
      <w:r w:rsidRPr="00465C2A">
        <w:rPr>
          <w:rFonts w:asciiTheme="minorEastAsia" w:hAnsiTheme="minorEastAsia" w:hint="eastAsia"/>
          <w:szCs w:val="21"/>
        </w:rPr>
        <w:t>までありましたがそれはどうなりますか？</w:t>
      </w:r>
    </w:p>
    <w:p w:rsidR="0050468A" w:rsidRPr="00465C2A" w:rsidRDefault="0050468A" w:rsidP="0050468A">
      <w:pPr>
        <w:ind w:left="420" w:hangingChars="200" w:hanging="420"/>
        <w:jc w:val="left"/>
        <w:rPr>
          <w:rFonts w:asciiTheme="minorEastAsia" w:hAnsiTheme="minorEastAsia"/>
          <w:szCs w:val="21"/>
        </w:rPr>
      </w:pPr>
      <w:r w:rsidRPr="00465C2A">
        <w:rPr>
          <w:rFonts w:asciiTheme="minorEastAsia" w:hAnsiTheme="minorEastAsia" w:hint="eastAsia"/>
          <w:szCs w:val="21"/>
        </w:rPr>
        <w:t>Ａ：2013年版より削除されました。</w:t>
      </w:r>
    </w:p>
    <w:p w:rsidR="0050468A" w:rsidRPr="00465C2A" w:rsidRDefault="0050468A" w:rsidP="0050468A">
      <w:pPr>
        <w:jc w:val="left"/>
        <w:rPr>
          <w:rFonts w:asciiTheme="minorEastAsia" w:hAnsiTheme="minorEastAsia"/>
          <w:szCs w:val="21"/>
        </w:rPr>
      </w:pPr>
    </w:p>
    <w:p w:rsidR="0050468A" w:rsidRPr="00465C2A" w:rsidRDefault="0050468A" w:rsidP="0050468A">
      <w:pPr>
        <w:jc w:val="left"/>
        <w:rPr>
          <w:rFonts w:asciiTheme="minorEastAsia" w:hAnsiTheme="minorEastAsia"/>
          <w:szCs w:val="21"/>
        </w:rPr>
      </w:pPr>
      <w:r w:rsidRPr="00465C2A">
        <w:rPr>
          <w:rFonts w:asciiTheme="minorEastAsia" w:hAnsiTheme="minorEastAsia" w:hint="eastAsia"/>
          <w:szCs w:val="21"/>
        </w:rPr>
        <w:t>Ｑ：変更規則Ⅱの跳馬について詳しく教えてください。</w:t>
      </w:r>
    </w:p>
    <w:p w:rsidR="0050468A" w:rsidRPr="00465C2A" w:rsidRDefault="0050468A" w:rsidP="0050468A">
      <w:pPr>
        <w:jc w:val="left"/>
        <w:rPr>
          <w:rFonts w:asciiTheme="minorEastAsia" w:hAnsiTheme="minorEastAsia"/>
          <w:szCs w:val="21"/>
        </w:rPr>
      </w:pPr>
      <w:r w:rsidRPr="00465C2A">
        <w:rPr>
          <w:rFonts w:asciiTheme="minorEastAsia" w:hAnsiTheme="minorEastAsia" w:hint="eastAsia"/>
          <w:szCs w:val="21"/>
        </w:rPr>
        <w:t>Ａ：変更規則Ⅱの跳馬については、「</w:t>
      </w:r>
      <w:r>
        <w:rPr>
          <w:rFonts w:asciiTheme="minorEastAsia" w:hAnsiTheme="minorEastAsia" w:hint="eastAsia"/>
          <w:szCs w:val="21"/>
        </w:rPr>
        <w:t>２</w:t>
      </w:r>
      <w:r w:rsidRPr="00465C2A">
        <w:rPr>
          <w:rFonts w:asciiTheme="minorEastAsia" w:hAnsiTheme="minorEastAsia" w:hint="eastAsia"/>
          <w:szCs w:val="21"/>
        </w:rPr>
        <w:t>回の跳躍を実施し、よい方のスコアを有効点とする」となります。</w:t>
      </w:r>
    </w:p>
    <w:p w:rsidR="0050468A" w:rsidRPr="00465C2A" w:rsidRDefault="0050468A" w:rsidP="0050468A">
      <w:pPr>
        <w:jc w:val="left"/>
        <w:rPr>
          <w:rFonts w:asciiTheme="minorEastAsia" w:hAnsiTheme="minorEastAsia"/>
          <w:szCs w:val="21"/>
        </w:rPr>
      </w:pPr>
      <w:r w:rsidRPr="00465C2A">
        <w:rPr>
          <w:rFonts w:asciiTheme="minorEastAsia" w:hAnsiTheme="minorEastAsia" w:hint="eastAsia"/>
          <w:szCs w:val="21"/>
        </w:rPr>
        <w:t xml:space="preserve">　 </w:t>
      </w:r>
      <w:r>
        <w:rPr>
          <w:rFonts w:asciiTheme="minorEastAsia" w:hAnsiTheme="minorEastAsia" w:hint="eastAsia"/>
          <w:szCs w:val="21"/>
        </w:rPr>
        <w:t>助走については</w:t>
      </w:r>
      <w:r w:rsidRPr="00465C2A">
        <w:rPr>
          <w:rFonts w:asciiTheme="minorEastAsia" w:hAnsiTheme="minorEastAsia" w:hint="eastAsia"/>
          <w:szCs w:val="21"/>
        </w:rPr>
        <w:t>、内容のない助走をしても1.00</w:t>
      </w:r>
      <w:r>
        <w:rPr>
          <w:rFonts w:asciiTheme="minorEastAsia" w:hAnsiTheme="minorEastAsia" w:hint="eastAsia"/>
          <w:szCs w:val="21"/>
        </w:rPr>
        <w:t>の減点は適用しないとします</w:t>
      </w:r>
      <w:r w:rsidRPr="00465C2A">
        <w:rPr>
          <w:rFonts w:asciiTheme="minorEastAsia" w:hAnsiTheme="minorEastAsia" w:hint="eastAsia"/>
          <w:szCs w:val="21"/>
        </w:rPr>
        <w:t>。</w:t>
      </w:r>
    </w:p>
    <w:p w:rsidR="00551B18" w:rsidRDefault="00551B18" w:rsidP="0050468A">
      <w:pPr>
        <w:pStyle w:val="a9"/>
        <w:ind w:leftChars="0" w:left="0"/>
        <w:jc w:val="left"/>
        <w:rPr>
          <w:szCs w:val="21"/>
        </w:rPr>
      </w:pPr>
    </w:p>
    <w:p w:rsidR="0050468A" w:rsidRDefault="00806FED" w:rsidP="00E5288E">
      <w:pPr>
        <w:pStyle w:val="a9"/>
        <w:ind w:leftChars="0" w:left="0"/>
        <w:jc w:val="left"/>
        <w:rPr>
          <w:rFonts w:hint="eastAsia"/>
          <w:szCs w:val="21"/>
        </w:rPr>
      </w:pPr>
      <w:r>
        <w:rPr>
          <w:rFonts w:hint="eastAsia"/>
          <w:szCs w:val="21"/>
        </w:rPr>
        <w:t xml:space="preserve">　　　　　　　　　　　　　　　　　　　</w:t>
      </w:r>
    </w:p>
    <w:p w:rsidR="00E5288E" w:rsidRDefault="00E5288E" w:rsidP="00E5288E">
      <w:pPr>
        <w:pStyle w:val="a9"/>
        <w:ind w:leftChars="0" w:left="0"/>
        <w:jc w:val="left"/>
        <w:rPr>
          <w:rFonts w:hint="eastAsia"/>
          <w:szCs w:val="21"/>
        </w:rPr>
      </w:pPr>
    </w:p>
    <w:p w:rsidR="00E5288E" w:rsidRDefault="00E5288E" w:rsidP="00E5288E">
      <w:pPr>
        <w:pStyle w:val="a9"/>
        <w:ind w:leftChars="0" w:left="0"/>
        <w:jc w:val="left"/>
        <w:rPr>
          <w:rFonts w:hint="eastAsia"/>
          <w:szCs w:val="21"/>
        </w:rPr>
      </w:pPr>
    </w:p>
    <w:p w:rsidR="00E5288E" w:rsidRDefault="00E5288E" w:rsidP="00E5288E">
      <w:pPr>
        <w:pStyle w:val="a9"/>
        <w:ind w:leftChars="0" w:left="0"/>
        <w:jc w:val="left"/>
        <w:rPr>
          <w:rFonts w:hint="eastAsia"/>
          <w:szCs w:val="21"/>
        </w:rPr>
      </w:pPr>
    </w:p>
    <w:p w:rsidR="00E5288E" w:rsidRDefault="00E5288E" w:rsidP="00E5288E">
      <w:pPr>
        <w:pStyle w:val="a9"/>
        <w:ind w:leftChars="0" w:left="0"/>
        <w:jc w:val="left"/>
        <w:rPr>
          <w:rFonts w:hint="eastAsia"/>
          <w:szCs w:val="21"/>
        </w:rPr>
      </w:pPr>
    </w:p>
    <w:p w:rsidR="00E5288E" w:rsidRDefault="00E5288E" w:rsidP="00E5288E">
      <w:pPr>
        <w:pStyle w:val="a9"/>
        <w:ind w:leftChars="0" w:left="0"/>
        <w:jc w:val="left"/>
        <w:rPr>
          <w:rFonts w:hint="eastAsia"/>
          <w:szCs w:val="21"/>
        </w:rPr>
      </w:pPr>
    </w:p>
    <w:p w:rsidR="00E5288E" w:rsidRDefault="00E5288E" w:rsidP="00E5288E">
      <w:pPr>
        <w:pStyle w:val="a9"/>
        <w:ind w:leftChars="0" w:left="0"/>
        <w:jc w:val="left"/>
        <w:rPr>
          <w:rFonts w:hint="eastAsia"/>
          <w:szCs w:val="21"/>
        </w:rPr>
      </w:pPr>
    </w:p>
    <w:p w:rsidR="00E5288E" w:rsidRDefault="00E5288E" w:rsidP="00E5288E">
      <w:pPr>
        <w:pStyle w:val="a9"/>
        <w:ind w:leftChars="0" w:left="0"/>
        <w:jc w:val="left"/>
        <w:rPr>
          <w:rFonts w:hint="eastAsia"/>
          <w:szCs w:val="21"/>
        </w:rPr>
      </w:pPr>
    </w:p>
    <w:p w:rsidR="00E5288E" w:rsidRDefault="00E5288E" w:rsidP="00E5288E">
      <w:pPr>
        <w:pStyle w:val="a9"/>
        <w:ind w:leftChars="0" w:left="0"/>
        <w:jc w:val="left"/>
        <w:rPr>
          <w:rFonts w:hint="eastAsia"/>
          <w:szCs w:val="21"/>
        </w:rPr>
      </w:pPr>
      <w:bookmarkStart w:id="0" w:name="_GoBack"/>
      <w:bookmarkEnd w:id="0"/>
    </w:p>
    <w:sectPr w:rsidR="00E5288E" w:rsidSect="00E5288E">
      <w:type w:val="continuous"/>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C9" w:rsidRDefault="00AB3EC9" w:rsidP="00BA062A">
      <w:r>
        <w:separator/>
      </w:r>
    </w:p>
  </w:endnote>
  <w:endnote w:type="continuationSeparator" w:id="0">
    <w:p w:rsidR="00AB3EC9" w:rsidRDefault="00AB3EC9" w:rsidP="00BA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C9" w:rsidRDefault="00AB3EC9" w:rsidP="00BA062A">
      <w:r>
        <w:separator/>
      </w:r>
    </w:p>
  </w:footnote>
  <w:footnote w:type="continuationSeparator" w:id="0">
    <w:p w:rsidR="00AB3EC9" w:rsidRDefault="00AB3EC9" w:rsidP="00BA0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52F1"/>
    <w:multiLevelType w:val="hybridMultilevel"/>
    <w:tmpl w:val="4AC4BC1C"/>
    <w:lvl w:ilvl="0" w:tplc="642441E4">
      <w:start w:val="1"/>
      <w:numFmt w:val="lowerLetter"/>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nsid w:val="4F5F232C"/>
    <w:multiLevelType w:val="hybridMultilevel"/>
    <w:tmpl w:val="92EA9570"/>
    <w:lvl w:ilvl="0" w:tplc="EA263E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5BB283A"/>
    <w:multiLevelType w:val="hybridMultilevel"/>
    <w:tmpl w:val="179649D0"/>
    <w:lvl w:ilvl="0" w:tplc="4642A3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79D52C6F"/>
    <w:multiLevelType w:val="hybridMultilevel"/>
    <w:tmpl w:val="D224476A"/>
    <w:lvl w:ilvl="0" w:tplc="EB3CE2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7E48510F"/>
    <w:multiLevelType w:val="hybridMultilevel"/>
    <w:tmpl w:val="D9E25FA4"/>
    <w:lvl w:ilvl="0" w:tplc="065E91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3D"/>
    <w:rsid w:val="0000645E"/>
    <w:rsid w:val="000359E7"/>
    <w:rsid w:val="000B06B4"/>
    <w:rsid w:val="000D06AE"/>
    <w:rsid w:val="00100580"/>
    <w:rsid w:val="00153344"/>
    <w:rsid w:val="002E6FF2"/>
    <w:rsid w:val="003578B4"/>
    <w:rsid w:val="003B18EC"/>
    <w:rsid w:val="00433D0C"/>
    <w:rsid w:val="0050468A"/>
    <w:rsid w:val="00535AEE"/>
    <w:rsid w:val="00551B18"/>
    <w:rsid w:val="00553B3D"/>
    <w:rsid w:val="00591C6F"/>
    <w:rsid w:val="005F6053"/>
    <w:rsid w:val="00603265"/>
    <w:rsid w:val="006E733D"/>
    <w:rsid w:val="006F11A8"/>
    <w:rsid w:val="0070419B"/>
    <w:rsid w:val="007B6A88"/>
    <w:rsid w:val="007C396D"/>
    <w:rsid w:val="00806FED"/>
    <w:rsid w:val="008A7DF9"/>
    <w:rsid w:val="008C6F6F"/>
    <w:rsid w:val="008E1206"/>
    <w:rsid w:val="00921372"/>
    <w:rsid w:val="009B4108"/>
    <w:rsid w:val="00A24950"/>
    <w:rsid w:val="00A45D38"/>
    <w:rsid w:val="00AB3EC9"/>
    <w:rsid w:val="00B74003"/>
    <w:rsid w:val="00BA062A"/>
    <w:rsid w:val="00C261CD"/>
    <w:rsid w:val="00C74373"/>
    <w:rsid w:val="00C847ED"/>
    <w:rsid w:val="00CC2714"/>
    <w:rsid w:val="00E5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2714"/>
  </w:style>
  <w:style w:type="character" w:customStyle="1" w:styleId="a4">
    <w:name w:val="日付 (文字)"/>
    <w:basedOn w:val="a0"/>
    <w:link w:val="a3"/>
    <w:uiPriority w:val="99"/>
    <w:semiHidden/>
    <w:rsid w:val="00CC2714"/>
  </w:style>
  <w:style w:type="paragraph" w:styleId="a5">
    <w:name w:val="header"/>
    <w:basedOn w:val="a"/>
    <w:link w:val="a6"/>
    <w:uiPriority w:val="99"/>
    <w:unhideWhenUsed/>
    <w:rsid w:val="00BA062A"/>
    <w:pPr>
      <w:tabs>
        <w:tab w:val="center" w:pos="4252"/>
        <w:tab w:val="right" w:pos="8504"/>
      </w:tabs>
      <w:snapToGrid w:val="0"/>
    </w:pPr>
  </w:style>
  <w:style w:type="character" w:customStyle="1" w:styleId="a6">
    <w:name w:val="ヘッダー (文字)"/>
    <w:basedOn w:val="a0"/>
    <w:link w:val="a5"/>
    <w:uiPriority w:val="99"/>
    <w:rsid w:val="00BA062A"/>
  </w:style>
  <w:style w:type="paragraph" w:styleId="a7">
    <w:name w:val="footer"/>
    <w:basedOn w:val="a"/>
    <w:link w:val="a8"/>
    <w:uiPriority w:val="99"/>
    <w:unhideWhenUsed/>
    <w:rsid w:val="00BA062A"/>
    <w:pPr>
      <w:tabs>
        <w:tab w:val="center" w:pos="4252"/>
        <w:tab w:val="right" w:pos="8504"/>
      </w:tabs>
      <w:snapToGrid w:val="0"/>
    </w:pPr>
  </w:style>
  <w:style w:type="character" w:customStyle="1" w:styleId="a8">
    <w:name w:val="フッター (文字)"/>
    <w:basedOn w:val="a0"/>
    <w:link w:val="a7"/>
    <w:uiPriority w:val="99"/>
    <w:rsid w:val="00BA062A"/>
  </w:style>
  <w:style w:type="paragraph" w:styleId="Web">
    <w:name w:val="Normal (Web)"/>
    <w:basedOn w:val="a"/>
    <w:uiPriority w:val="99"/>
    <w:unhideWhenUsed/>
    <w:rsid w:val="00551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551B18"/>
    <w:pPr>
      <w:ind w:leftChars="400" w:left="840"/>
    </w:pPr>
  </w:style>
  <w:style w:type="paragraph" w:styleId="aa">
    <w:name w:val="Balloon Text"/>
    <w:basedOn w:val="a"/>
    <w:link w:val="ab"/>
    <w:uiPriority w:val="99"/>
    <w:semiHidden/>
    <w:unhideWhenUsed/>
    <w:rsid w:val="00551B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1B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2714"/>
  </w:style>
  <w:style w:type="character" w:customStyle="1" w:styleId="a4">
    <w:name w:val="日付 (文字)"/>
    <w:basedOn w:val="a0"/>
    <w:link w:val="a3"/>
    <w:uiPriority w:val="99"/>
    <w:semiHidden/>
    <w:rsid w:val="00CC2714"/>
  </w:style>
  <w:style w:type="paragraph" w:styleId="a5">
    <w:name w:val="header"/>
    <w:basedOn w:val="a"/>
    <w:link w:val="a6"/>
    <w:uiPriority w:val="99"/>
    <w:unhideWhenUsed/>
    <w:rsid w:val="00BA062A"/>
    <w:pPr>
      <w:tabs>
        <w:tab w:val="center" w:pos="4252"/>
        <w:tab w:val="right" w:pos="8504"/>
      </w:tabs>
      <w:snapToGrid w:val="0"/>
    </w:pPr>
  </w:style>
  <w:style w:type="character" w:customStyle="1" w:styleId="a6">
    <w:name w:val="ヘッダー (文字)"/>
    <w:basedOn w:val="a0"/>
    <w:link w:val="a5"/>
    <w:uiPriority w:val="99"/>
    <w:rsid w:val="00BA062A"/>
  </w:style>
  <w:style w:type="paragraph" w:styleId="a7">
    <w:name w:val="footer"/>
    <w:basedOn w:val="a"/>
    <w:link w:val="a8"/>
    <w:uiPriority w:val="99"/>
    <w:unhideWhenUsed/>
    <w:rsid w:val="00BA062A"/>
    <w:pPr>
      <w:tabs>
        <w:tab w:val="center" w:pos="4252"/>
        <w:tab w:val="right" w:pos="8504"/>
      </w:tabs>
      <w:snapToGrid w:val="0"/>
    </w:pPr>
  </w:style>
  <w:style w:type="character" w:customStyle="1" w:styleId="a8">
    <w:name w:val="フッター (文字)"/>
    <w:basedOn w:val="a0"/>
    <w:link w:val="a7"/>
    <w:uiPriority w:val="99"/>
    <w:rsid w:val="00BA062A"/>
  </w:style>
  <w:style w:type="paragraph" w:styleId="Web">
    <w:name w:val="Normal (Web)"/>
    <w:basedOn w:val="a"/>
    <w:uiPriority w:val="99"/>
    <w:unhideWhenUsed/>
    <w:rsid w:val="00551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551B18"/>
    <w:pPr>
      <w:ind w:leftChars="400" w:left="840"/>
    </w:pPr>
  </w:style>
  <w:style w:type="paragraph" w:styleId="aa">
    <w:name w:val="Balloon Text"/>
    <w:basedOn w:val="a"/>
    <w:link w:val="ab"/>
    <w:uiPriority w:val="99"/>
    <w:semiHidden/>
    <w:unhideWhenUsed/>
    <w:rsid w:val="00551B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1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1467</Words>
  <Characters>8364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kuko</dc:creator>
  <cp:lastModifiedBy>kuko</cp:lastModifiedBy>
  <cp:revision>5</cp:revision>
  <dcterms:created xsi:type="dcterms:W3CDTF">2013-03-06T11:30:00Z</dcterms:created>
  <dcterms:modified xsi:type="dcterms:W3CDTF">2013-03-06T15:25:00Z</dcterms:modified>
</cp:coreProperties>
</file>